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1850A" w14:textId="0E06D92E" w:rsidR="00377D07" w:rsidRPr="00F60687" w:rsidRDefault="00181BF7" w:rsidP="002C7E22">
      <w:pPr>
        <w:jc w:val="center"/>
        <w:rPr>
          <w:rFonts w:ascii="Calibri" w:hAnsi="Calibri" w:cs="Calibri"/>
        </w:rPr>
      </w:pPr>
      <w:r w:rsidRPr="00F60687">
        <w:rPr>
          <w:rFonts w:ascii="Calibri" w:hAnsi="Calibri" w:cs="Calibri"/>
          <w:noProof/>
        </w:rPr>
        <w:drawing>
          <wp:inline distT="0" distB="0" distL="0" distR="0" wp14:anchorId="37C6688B" wp14:editId="51A56420">
            <wp:extent cx="4730750" cy="1025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cstate="print">
                      <a:extLst>
                        <a:ext uri="{28A0092B-C50C-407E-A947-70E740481C1C}">
                          <a14:useLocalDpi xmlns:a14="http://schemas.microsoft.com/office/drawing/2010/main" val="0"/>
                        </a:ext>
                      </a:extLst>
                    </a:blip>
                    <a:srcRect l="13461" r="6891"/>
                    <a:stretch>
                      <a:fillRect/>
                    </a:stretch>
                  </pic:blipFill>
                  <pic:spPr bwMode="auto">
                    <a:xfrm>
                      <a:off x="0" y="0"/>
                      <a:ext cx="4730750" cy="1025525"/>
                    </a:xfrm>
                    <a:prstGeom prst="rect">
                      <a:avLst/>
                    </a:prstGeom>
                    <a:noFill/>
                    <a:ln>
                      <a:noFill/>
                    </a:ln>
                  </pic:spPr>
                </pic:pic>
              </a:graphicData>
            </a:graphic>
          </wp:inline>
        </w:drawing>
      </w:r>
    </w:p>
    <w:p w14:paraId="6074DAB3" w14:textId="77777777" w:rsidR="00184FBF" w:rsidRPr="00F60687" w:rsidRDefault="00184FBF" w:rsidP="00CB2F09">
      <w:pPr>
        <w:jc w:val="center"/>
        <w:rPr>
          <w:rFonts w:ascii="Calibri" w:hAnsi="Calibri" w:cs="Calibri"/>
          <w:b/>
          <w:bCs/>
        </w:rPr>
      </w:pPr>
    </w:p>
    <w:p w14:paraId="79959BA5" w14:textId="6266F3B3" w:rsidR="00184FBF" w:rsidRPr="00F60687" w:rsidRDefault="00184FBF" w:rsidP="00184FBF">
      <w:pPr>
        <w:jc w:val="center"/>
        <w:rPr>
          <w:rFonts w:ascii="Calibri" w:hAnsi="Calibri" w:cs="Calibri"/>
          <w:b/>
          <w:bCs/>
        </w:rPr>
      </w:pPr>
      <w:r w:rsidRPr="00F60687">
        <w:rPr>
          <w:rFonts w:ascii="Calibri" w:hAnsi="Calibri" w:cs="Calibri"/>
          <w:b/>
          <w:bCs/>
        </w:rPr>
        <w:t xml:space="preserve">OPŠTINA </w:t>
      </w:r>
      <w:r w:rsidR="00D7550D" w:rsidRPr="00F60687">
        <w:rPr>
          <w:rFonts w:ascii="Calibri" w:hAnsi="Calibri" w:cs="Calibri"/>
          <w:b/>
          <w:bCs/>
        </w:rPr>
        <w:t>ŠTRPCE</w:t>
      </w:r>
      <w:r w:rsidRPr="00F60687">
        <w:rPr>
          <w:rFonts w:ascii="Calibri" w:hAnsi="Calibri" w:cs="Calibri"/>
          <w:b/>
          <w:bCs/>
        </w:rPr>
        <w:t xml:space="preserve"> U PART</w:t>
      </w:r>
      <w:r w:rsidR="00E9456B" w:rsidRPr="00F60687">
        <w:rPr>
          <w:rFonts w:ascii="Calibri" w:hAnsi="Calibri" w:cs="Calibri"/>
          <w:b/>
          <w:bCs/>
        </w:rPr>
        <w:t>N</w:t>
      </w:r>
      <w:r w:rsidRPr="00F60687">
        <w:rPr>
          <w:rFonts w:ascii="Calibri" w:hAnsi="Calibri" w:cs="Calibri"/>
          <w:b/>
          <w:bCs/>
        </w:rPr>
        <w:t>ERSTVU SA PROGRAMOM ReLOaD2 OBJAVLJUJE:</w:t>
      </w:r>
    </w:p>
    <w:p w14:paraId="7B810C10" w14:textId="77777777" w:rsidR="00184FBF" w:rsidRPr="00F60687" w:rsidRDefault="00184FBF" w:rsidP="00184FBF">
      <w:pPr>
        <w:jc w:val="center"/>
        <w:rPr>
          <w:rFonts w:ascii="Calibri" w:hAnsi="Calibri" w:cs="Calibri"/>
          <w:b/>
          <w:bCs/>
        </w:rPr>
      </w:pPr>
      <w:r w:rsidRPr="00F60687">
        <w:rPr>
          <w:rFonts w:ascii="Calibri" w:hAnsi="Calibri" w:cs="Calibri"/>
          <w:b/>
          <w:bCs/>
        </w:rPr>
        <w:t>PRVI JAVNI POZIV ORGANIZACIJAMA CIVILNOG DRUŠTVA ZA PODNOŠENJE PROJEKTNIH PREDLOGA REGIONALNOM PROGRAMU LOKALNE DEMOKRATIJE NA ZAPADNOM BALKANU 2</w:t>
      </w:r>
    </w:p>
    <w:p w14:paraId="20B8BD39" w14:textId="77777777" w:rsidR="00184FBF" w:rsidRPr="00F60687" w:rsidRDefault="00184FBF" w:rsidP="00184FBF">
      <w:pPr>
        <w:jc w:val="center"/>
        <w:rPr>
          <w:rFonts w:ascii="Calibri" w:hAnsi="Calibri" w:cs="Calibri"/>
          <w:b/>
          <w:bCs/>
        </w:rPr>
      </w:pPr>
      <w:r w:rsidRPr="00F60687">
        <w:rPr>
          <w:rFonts w:ascii="Calibri" w:hAnsi="Calibri" w:cs="Calibri"/>
          <w:b/>
          <w:bCs/>
        </w:rPr>
        <w:t>(ReLOaD2)</w:t>
      </w:r>
    </w:p>
    <w:p w14:paraId="6A3FED79" w14:textId="77777777" w:rsidR="00184FBF" w:rsidRPr="00F60687" w:rsidRDefault="00184FBF" w:rsidP="00184FBF">
      <w:pPr>
        <w:jc w:val="both"/>
        <w:rPr>
          <w:rFonts w:ascii="Calibri" w:hAnsi="Calibri" w:cs="Calibri"/>
        </w:rPr>
      </w:pPr>
      <w:r w:rsidRPr="00F60687">
        <w:rPr>
          <w:rFonts w:ascii="Calibri" w:hAnsi="Calibri" w:cs="Calibri"/>
        </w:rPr>
        <w:t>Regionalni program lokalne demokratije na Zapadnom Balkanu 2 (ReLOaD2) je inicijativa koju finansira Evropska unija i koju sprovodi Program Ujedinjenih nacija za razvoj (UNDP) u šest zemalja Zapadnog Balkana, uključujući Kosovo*. Ovaj program je nastavak inicijative Regionalni program lokalne demokratije na Zapadnom Balkanu (ReLOaD, 2017-2020). Ukupan budžet ReLOaD2 je 12,63 miliona evra (15,06 miliona dolara), dok je komponenta za Kosovo 1,38 miliona evra (1,64 miliona dolara). Trajanje projekta je 48 meseci (januar 2021 - decembar 2024). Opšti cilj ReLOaD2 je jačanje inkluzivne demokratija na Zapadnom Balkanu i proces integracije u EU. Projekat će raditi na osnaživanju civilnog društva i mladih da budu aktivni deo donošenja odluka, promovišući pravno i finansijsko okruženje za civilno društvo.</w:t>
      </w:r>
    </w:p>
    <w:p w14:paraId="31863CE2" w14:textId="77777777" w:rsidR="00184FBF" w:rsidRPr="00F60687" w:rsidRDefault="00184FBF" w:rsidP="00184FBF">
      <w:pPr>
        <w:jc w:val="both"/>
        <w:rPr>
          <w:rFonts w:ascii="Calibri" w:hAnsi="Calibri" w:cs="Calibri"/>
        </w:rPr>
      </w:pPr>
      <w:r w:rsidRPr="00F60687">
        <w:rPr>
          <w:rFonts w:ascii="Calibri" w:hAnsi="Calibri" w:cs="Calibri"/>
        </w:rPr>
        <w:t>Specifični cilj programa je jačanje saradnje između lokalne samouprave i organizacija civilnog društva na Zapadnom Balkanu kroz jačanje transparentnosti u finansiranju organizacija civilnog društva iz budžeta opština. Program ReLOaD2 takođe ima za cilj da promoviše građanski angažman sa posebnim fokusom na mlade ljude kako bi postali deo procesa donošenja odluka za razvoj zajednice.</w:t>
      </w:r>
    </w:p>
    <w:p w14:paraId="05DA8299" w14:textId="1A7493DE" w:rsidR="00184FBF" w:rsidRPr="00F60687" w:rsidRDefault="00184FBF" w:rsidP="00184FBF">
      <w:pPr>
        <w:jc w:val="both"/>
        <w:rPr>
          <w:rFonts w:ascii="Calibri" w:hAnsi="Calibri" w:cs="Calibri"/>
        </w:rPr>
      </w:pPr>
      <w:r w:rsidRPr="00F60687">
        <w:rPr>
          <w:rFonts w:ascii="Calibri" w:hAnsi="Calibri" w:cs="Calibri"/>
        </w:rPr>
        <w:t xml:space="preserve">Program ReLOaD2 će podržati sedam partnerskih opština (Dragaš, Kosovo Polje, </w:t>
      </w:r>
      <w:r w:rsidR="004D5F3F">
        <w:rPr>
          <w:rFonts w:ascii="Calibri" w:hAnsi="Calibri" w:cs="Calibri"/>
        </w:rPr>
        <w:t xml:space="preserve">Juzžna </w:t>
      </w:r>
      <w:r w:rsidRPr="00F60687">
        <w:rPr>
          <w:rFonts w:ascii="Calibri" w:hAnsi="Calibri" w:cs="Calibri"/>
        </w:rPr>
        <w:t xml:space="preserve">Mitrovica, Podujevo, Orahovac, Srbica i </w:t>
      </w:r>
      <w:bookmarkStart w:id="0" w:name="_Hlk103678018"/>
      <w:r w:rsidRPr="00F60687">
        <w:rPr>
          <w:rFonts w:ascii="Calibri" w:hAnsi="Calibri" w:cs="Calibri"/>
        </w:rPr>
        <w:t>Štrpce</w:t>
      </w:r>
      <w:bookmarkEnd w:id="0"/>
      <w:r w:rsidRPr="00F60687">
        <w:rPr>
          <w:rFonts w:ascii="Calibri" w:hAnsi="Calibri" w:cs="Calibri"/>
        </w:rPr>
        <w:t>), sa holističkim pristupom počevši od povećanja kapaciteta opštinskog osoblja za upravljanje projektnim ciklusom uz primenu LOD</w:t>
      </w:r>
      <w:r w:rsidRPr="00F60687">
        <w:rPr>
          <w:rStyle w:val="FootnoteReference"/>
          <w:rFonts w:ascii="Calibri" w:hAnsi="Calibri" w:cs="Calibri"/>
        </w:rPr>
        <w:footnoteReference w:id="1"/>
      </w:r>
      <w:r w:rsidRPr="00F60687">
        <w:rPr>
          <w:rFonts w:ascii="Calibri" w:hAnsi="Calibri" w:cs="Calibri"/>
        </w:rPr>
        <w:t xml:space="preserve"> metodologije prema potrebi, pružanjem tehničke pomoći prilikom raspisivanja i sprovođenja javnih poziva i dodeli grantova, i nezavisnog javnog poziva kao i za osnaživanje mladih na svojoj teritoriji.</w:t>
      </w:r>
    </w:p>
    <w:p w14:paraId="2AD0C88D" w14:textId="6794ACD6" w:rsidR="00184FBF" w:rsidRPr="00F60687" w:rsidRDefault="00184FBF" w:rsidP="00184FBF">
      <w:pPr>
        <w:jc w:val="both"/>
        <w:rPr>
          <w:rFonts w:ascii="Calibri" w:hAnsi="Calibri" w:cs="Calibri"/>
        </w:rPr>
      </w:pPr>
      <w:r w:rsidRPr="00F60687">
        <w:rPr>
          <w:rFonts w:ascii="Calibri" w:hAnsi="Calibri" w:cs="Calibri"/>
        </w:rPr>
        <w:t xml:space="preserve">U vezi sa gore navedenim, opština </w:t>
      </w:r>
      <w:r w:rsidR="00D7550D" w:rsidRPr="00F60687">
        <w:rPr>
          <w:rFonts w:ascii="Calibri" w:hAnsi="Calibri" w:cs="Calibri"/>
        </w:rPr>
        <w:t>Štrpce</w:t>
      </w:r>
      <w:r w:rsidR="00D7550D" w:rsidRPr="00F60687" w:rsidDel="00D7550D">
        <w:rPr>
          <w:rFonts w:ascii="Calibri" w:hAnsi="Calibri" w:cs="Calibri"/>
        </w:rPr>
        <w:t xml:space="preserve"> </w:t>
      </w:r>
      <w:r w:rsidRPr="00F60687">
        <w:rPr>
          <w:rFonts w:ascii="Calibri" w:hAnsi="Calibri" w:cs="Calibri"/>
        </w:rPr>
        <w:t xml:space="preserve">i program ReLOaD2 pozivaju sve organizacije civilnog društva (OCD) na Kosovu da podnesu projektne predloge koji su u skladu sa </w:t>
      </w:r>
      <w:r w:rsidR="00DA173A" w:rsidRPr="00F60687">
        <w:rPr>
          <w:rFonts w:ascii="Calibri" w:hAnsi="Calibri" w:cs="Calibri"/>
        </w:rPr>
        <w:t xml:space="preserve"> sledećim</w:t>
      </w:r>
      <w:r w:rsidRPr="00F60687">
        <w:rPr>
          <w:rFonts w:ascii="Calibri" w:hAnsi="Calibri" w:cs="Calibri"/>
        </w:rPr>
        <w:t xml:space="preserve"> prioritetima opštine </w:t>
      </w:r>
      <w:r w:rsidR="00D7550D" w:rsidRPr="00F60687">
        <w:rPr>
          <w:rFonts w:ascii="Calibri" w:hAnsi="Calibri" w:cs="Calibri"/>
        </w:rPr>
        <w:t>Štrpce</w:t>
      </w:r>
      <w:r w:rsidR="00DA173A" w:rsidRPr="00F60687">
        <w:rPr>
          <w:rFonts w:ascii="Calibri" w:hAnsi="Calibri" w:cs="Calibri"/>
        </w:rPr>
        <w:t xml:space="preserve">,  s tim sto </w:t>
      </w:r>
      <w:r w:rsidR="006D23AC" w:rsidRPr="00F60687">
        <w:rPr>
          <w:rFonts w:ascii="Calibri" w:hAnsi="Calibri" w:cs="Calibri"/>
        </w:rPr>
        <w:t>će</w:t>
      </w:r>
      <w:r w:rsidR="00DA173A" w:rsidRPr="00F60687">
        <w:rPr>
          <w:rFonts w:ascii="Calibri" w:hAnsi="Calibri" w:cs="Calibri"/>
        </w:rPr>
        <w:t xml:space="preserve"> prioritet dat OCD koje rade u opštini </w:t>
      </w:r>
      <w:r w:rsidR="00D7550D" w:rsidRPr="00F60687">
        <w:rPr>
          <w:rFonts w:ascii="Calibri" w:hAnsi="Calibri" w:cs="Calibri"/>
        </w:rPr>
        <w:t>Štrpce</w:t>
      </w:r>
      <w:r w:rsidR="00DA173A" w:rsidRPr="00F60687">
        <w:rPr>
          <w:rFonts w:ascii="Calibri" w:hAnsi="Calibri" w:cs="Calibri"/>
        </w:rPr>
        <w:t xml:space="preserve">. </w:t>
      </w:r>
    </w:p>
    <w:p w14:paraId="72C7C7B9" w14:textId="16351A3F" w:rsidR="00DA173A" w:rsidRPr="00F60687" w:rsidRDefault="00DA173A" w:rsidP="006D23AC">
      <w:pPr>
        <w:spacing w:after="0" w:line="240" w:lineRule="auto"/>
        <w:jc w:val="both"/>
        <w:rPr>
          <w:rFonts w:ascii="Calibri" w:hAnsi="Calibri" w:cs="Calibri"/>
        </w:rPr>
      </w:pPr>
      <w:r w:rsidRPr="00F60687">
        <w:rPr>
          <w:rFonts w:ascii="Calibri" w:hAnsi="Calibri" w:cs="Calibri"/>
          <w:b/>
          <w:bCs/>
        </w:rPr>
        <w:t xml:space="preserve">OCD sa sedištem u opštini </w:t>
      </w:r>
      <w:r w:rsidR="000B47E7" w:rsidRPr="00F60687">
        <w:rPr>
          <w:rFonts w:ascii="Calibri" w:hAnsi="Calibri" w:cs="Calibri"/>
          <w:b/>
          <w:bCs/>
        </w:rPr>
        <w:t xml:space="preserve">Štrpce </w:t>
      </w:r>
      <w:r w:rsidRPr="00F60687">
        <w:rPr>
          <w:rFonts w:ascii="Calibri" w:hAnsi="Calibri" w:cs="Calibri"/>
          <w:b/>
          <w:bCs/>
        </w:rPr>
        <w:t xml:space="preserve">i sa radnim iskustvom u opštini </w:t>
      </w:r>
      <w:r w:rsidR="00D7550D" w:rsidRPr="00F60687">
        <w:rPr>
          <w:rFonts w:ascii="Calibri" w:hAnsi="Calibri" w:cs="Calibri"/>
          <w:b/>
          <w:bCs/>
        </w:rPr>
        <w:t>Štrpce</w:t>
      </w:r>
      <w:r w:rsidRPr="00F60687">
        <w:rPr>
          <w:rFonts w:ascii="Calibri" w:hAnsi="Calibri" w:cs="Calibri"/>
          <w:b/>
          <w:bCs/>
        </w:rPr>
        <w:t xml:space="preserve">, se ohrabruju da se prijave. </w:t>
      </w:r>
    </w:p>
    <w:p w14:paraId="47616198" w14:textId="77777777" w:rsidR="006D23AC" w:rsidRPr="00F60687" w:rsidRDefault="006D23AC" w:rsidP="006D23AC">
      <w:pPr>
        <w:spacing w:after="0" w:line="240" w:lineRule="auto"/>
        <w:jc w:val="both"/>
        <w:rPr>
          <w:rFonts w:ascii="Calibri" w:hAnsi="Calibri" w:cs="Calibri"/>
        </w:rPr>
      </w:pPr>
    </w:p>
    <w:p w14:paraId="49E3CB80" w14:textId="542A27B5" w:rsidR="00DA173A" w:rsidRPr="00F60687" w:rsidRDefault="00DA173A" w:rsidP="000279FE">
      <w:pPr>
        <w:spacing w:after="0" w:line="240" w:lineRule="atLeast"/>
        <w:jc w:val="both"/>
        <w:rPr>
          <w:rFonts w:ascii="Calibri" w:hAnsi="Calibri" w:cs="Calibri"/>
        </w:rPr>
      </w:pPr>
      <w:r w:rsidRPr="00F60687">
        <w:rPr>
          <w:rFonts w:ascii="Calibri" w:hAnsi="Calibri" w:cs="Calibri"/>
        </w:rPr>
        <w:t>Prioriteti</w:t>
      </w:r>
      <w:r w:rsidR="006D23AC" w:rsidRPr="00F60687">
        <w:rPr>
          <w:rFonts w:ascii="Calibri" w:hAnsi="Calibri" w:cs="Calibri"/>
        </w:rPr>
        <w:t>:</w:t>
      </w:r>
    </w:p>
    <w:p w14:paraId="16493479" w14:textId="77777777" w:rsidR="00F374C3" w:rsidRPr="00F60687" w:rsidRDefault="00F374C3" w:rsidP="00F374C3">
      <w:pPr>
        <w:tabs>
          <w:tab w:val="left" w:pos="270"/>
        </w:tabs>
        <w:spacing w:after="0" w:line="240" w:lineRule="auto"/>
        <w:ind w:right="-180"/>
        <w:jc w:val="both"/>
        <w:rPr>
          <w:rFonts w:ascii="Calibri" w:eastAsia="Times New Roman" w:hAnsi="Calibri" w:cs="Calibri"/>
          <w:b/>
        </w:rPr>
      </w:pPr>
      <w:bookmarkStart w:id="1" w:name="_Hlk103676126"/>
      <w:r w:rsidRPr="00F60687">
        <w:rPr>
          <w:rFonts w:ascii="Calibri" w:eastAsia="Times New Roman" w:hAnsi="Calibri" w:cs="Calibri"/>
          <w:b/>
        </w:rPr>
        <w:t xml:space="preserve">1. </w:t>
      </w:r>
      <w:r w:rsidRPr="00F60687">
        <w:rPr>
          <w:rFonts w:ascii="Calibri" w:eastAsia="Times New Roman" w:hAnsi="Calibri" w:cs="Calibri"/>
          <w:b/>
        </w:rPr>
        <w:tab/>
      </w:r>
      <w:r w:rsidRPr="00F60687">
        <w:rPr>
          <w:rFonts w:ascii="Calibri" w:eastAsia="Times New Roman" w:hAnsi="Calibri" w:cs="Calibri"/>
          <w:b/>
        </w:rPr>
        <w:tab/>
        <w:t>Podizanje svesti građana o zaštiti životne sredine i upravljanju otpadom</w:t>
      </w:r>
    </w:p>
    <w:p w14:paraId="116EBE15" w14:textId="77777777" w:rsidR="00F374C3" w:rsidRPr="00F60687" w:rsidRDefault="00F374C3" w:rsidP="00F374C3">
      <w:pPr>
        <w:tabs>
          <w:tab w:val="left" w:pos="270"/>
        </w:tabs>
        <w:spacing w:after="0" w:line="240" w:lineRule="auto"/>
        <w:ind w:right="-180"/>
        <w:jc w:val="both"/>
        <w:rPr>
          <w:rFonts w:ascii="Calibri" w:eastAsia="Times New Roman" w:hAnsi="Calibri" w:cs="Calibri"/>
          <w:bCs/>
        </w:rPr>
      </w:pPr>
      <w:r w:rsidRPr="00F60687">
        <w:rPr>
          <w:rFonts w:ascii="Calibri" w:eastAsia="Times New Roman" w:hAnsi="Calibri" w:cs="Calibri"/>
          <w:bCs/>
        </w:rPr>
        <w:t>1.1</w:t>
      </w:r>
      <w:r w:rsidRPr="00F60687">
        <w:rPr>
          <w:rFonts w:ascii="Calibri" w:eastAsia="Times New Roman" w:hAnsi="Calibri" w:cs="Calibri"/>
          <w:bCs/>
        </w:rPr>
        <w:tab/>
        <w:t>Promovisanje edukativnih aktivnosti za zaštitu životne sredine</w:t>
      </w:r>
    </w:p>
    <w:p w14:paraId="607EE0FA" w14:textId="77777777" w:rsidR="00F374C3" w:rsidRPr="00F60687" w:rsidRDefault="00F374C3" w:rsidP="00F374C3">
      <w:pPr>
        <w:tabs>
          <w:tab w:val="left" w:pos="270"/>
        </w:tabs>
        <w:spacing w:after="0" w:line="240" w:lineRule="auto"/>
        <w:ind w:right="-180"/>
        <w:jc w:val="both"/>
        <w:rPr>
          <w:rFonts w:ascii="Calibri" w:eastAsia="Times New Roman" w:hAnsi="Calibri" w:cs="Calibri"/>
          <w:bCs/>
        </w:rPr>
      </w:pPr>
      <w:r w:rsidRPr="00F60687">
        <w:rPr>
          <w:rFonts w:ascii="Calibri" w:eastAsia="Times New Roman" w:hAnsi="Calibri" w:cs="Calibri"/>
          <w:bCs/>
        </w:rPr>
        <w:t>1.2</w:t>
      </w:r>
      <w:r w:rsidRPr="00F60687">
        <w:rPr>
          <w:rFonts w:ascii="Calibri" w:eastAsia="Times New Roman" w:hAnsi="Calibri" w:cs="Calibri"/>
          <w:bCs/>
        </w:rPr>
        <w:tab/>
        <w:t>Promovisanje inicijativa za upravljanje otpadom</w:t>
      </w:r>
    </w:p>
    <w:p w14:paraId="7E89BD3E" w14:textId="77777777" w:rsidR="00F374C3" w:rsidRPr="00F60687" w:rsidRDefault="00F374C3" w:rsidP="00F374C3">
      <w:pPr>
        <w:tabs>
          <w:tab w:val="left" w:pos="270"/>
        </w:tabs>
        <w:spacing w:after="0" w:line="240" w:lineRule="auto"/>
        <w:ind w:left="720" w:right="-180" w:hanging="720"/>
        <w:jc w:val="both"/>
        <w:rPr>
          <w:rFonts w:ascii="Calibri" w:eastAsia="Times New Roman" w:hAnsi="Calibri" w:cs="Calibri"/>
          <w:bCs/>
          <w:color w:val="FF0000"/>
        </w:rPr>
      </w:pPr>
      <w:r w:rsidRPr="00F60687">
        <w:rPr>
          <w:rFonts w:ascii="Calibri" w:eastAsia="Times New Roman" w:hAnsi="Calibri" w:cs="Calibri"/>
          <w:bCs/>
        </w:rPr>
        <w:t>1.3</w:t>
      </w:r>
      <w:r w:rsidRPr="00F60687">
        <w:rPr>
          <w:rFonts w:ascii="Calibri" w:eastAsia="Times New Roman" w:hAnsi="Calibri" w:cs="Calibri"/>
          <w:bCs/>
        </w:rPr>
        <w:tab/>
        <w:t>Povećanje zelenih sredina i mere koje garantuju aktivan, zdrav i bezbedan život građana svih starosnih grupa</w:t>
      </w:r>
    </w:p>
    <w:p w14:paraId="1D1B2E7E" w14:textId="77777777" w:rsidR="00037741" w:rsidRPr="00F60687" w:rsidRDefault="00037741" w:rsidP="00F374C3">
      <w:pPr>
        <w:tabs>
          <w:tab w:val="left" w:pos="270"/>
        </w:tabs>
        <w:spacing w:after="0" w:line="240" w:lineRule="auto"/>
        <w:ind w:right="-180"/>
        <w:jc w:val="both"/>
        <w:rPr>
          <w:rFonts w:ascii="Calibri" w:eastAsia="Times New Roman" w:hAnsi="Calibri" w:cs="Calibri"/>
          <w:b/>
          <w:bCs/>
        </w:rPr>
      </w:pPr>
    </w:p>
    <w:p w14:paraId="50A98459" w14:textId="77777777" w:rsidR="00F374C3" w:rsidRPr="00F60687" w:rsidRDefault="00F374C3" w:rsidP="00F374C3">
      <w:pPr>
        <w:tabs>
          <w:tab w:val="left" w:pos="270"/>
        </w:tabs>
        <w:spacing w:after="0" w:line="240" w:lineRule="auto"/>
        <w:ind w:right="-180"/>
        <w:jc w:val="both"/>
        <w:rPr>
          <w:rFonts w:ascii="Calibri" w:eastAsia="Times New Roman" w:hAnsi="Calibri" w:cs="Calibri"/>
          <w:b/>
        </w:rPr>
      </w:pPr>
      <w:r w:rsidRPr="00F60687">
        <w:rPr>
          <w:rFonts w:ascii="Calibri" w:eastAsia="Times New Roman" w:hAnsi="Calibri" w:cs="Calibri"/>
          <w:b/>
        </w:rPr>
        <w:lastRenderedPageBreak/>
        <w:t>2.</w:t>
      </w:r>
      <w:r w:rsidRPr="00F60687">
        <w:rPr>
          <w:rFonts w:ascii="Calibri" w:eastAsia="Times New Roman" w:hAnsi="Calibri" w:cs="Calibri"/>
          <w:b/>
        </w:rPr>
        <w:tab/>
      </w:r>
      <w:r w:rsidRPr="00F60687">
        <w:rPr>
          <w:rFonts w:ascii="Calibri" w:eastAsia="Times New Roman" w:hAnsi="Calibri" w:cs="Calibri"/>
          <w:b/>
        </w:rPr>
        <w:tab/>
        <w:t>Promocija i razvoj ruralnog (seoskog) turizma</w:t>
      </w:r>
    </w:p>
    <w:p w14:paraId="124718B6" w14:textId="77777777" w:rsidR="00F374C3" w:rsidRPr="00F60687" w:rsidRDefault="00F374C3" w:rsidP="00F374C3">
      <w:pPr>
        <w:tabs>
          <w:tab w:val="left" w:pos="270"/>
        </w:tabs>
        <w:spacing w:after="0" w:line="240" w:lineRule="auto"/>
        <w:ind w:left="720" w:right="-180" w:hanging="720"/>
        <w:jc w:val="both"/>
        <w:rPr>
          <w:rFonts w:ascii="Calibri" w:eastAsia="Times New Roman" w:hAnsi="Calibri" w:cs="Calibri"/>
          <w:b/>
        </w:rPr>
      </w:pPr>
      <w:r w:rsidRPr="00F60687">
        <w:rPr>
          <w:rFonts w:ascii="Calibri" w:eastAsia="Times New Roman" w:hAnsi="Calibri" w:cs="Calibri"/>
          <w:bCs/>
        </w:rPr>
        <w:t>2.1</w:t>
      </w:r>
      <w:r w:rsidRPr="00F60687">
        <w:rPr>
          <w:rFonts w:ascii="Calibri" w:eastAsia="Times New Roman" w:hAnsi="Calibri" w:cs="Calibri"/>
          <w:bCs/>
        </w:rPr>
        <w:tab/>
        <w:t>Identifikacija potencijalnog ruralnog razvojnog okruženja (turističko, više namensko, poslovno)</w:t>
      </w:r>
    </w:p>
    <w:p w14:paraId="4C8BB171" w14:textId="77777777" w:rsidR="00F374C3" w:rsidRPr="00F60687" w:rsidRDefault="00F374C3" w:rsidP="00F374C3">
      <w:pPr>
        <w:tabs>
          <w:tab w:val="left" w:pos="270"/>
        </w:tabs>
        <w:spacing w:after="0" w:line="240" w:lineRule="auto"/>
        <w:ind w:right="-180"/>
        <w:jc w:val="both"/>
        <w:rPr>
          <w:rFonts w:ascii="Calibri" w:eastAsia="Times New Roman" w:hAnsi="Calibri" w:cs="Calibri"/>
          <w:bCs/>
        </w:rPr>
      </w:pPr>
      <w:r w:rsidRPr="00F60687">
        <w:rPr>
          <w:rFonts w:ascii="Calibri" w:eastAsia="Times New Roman" w:hAnsi="Calibri" w:cs="Calibri"/>
          <w:bCs/>
        </w:rPr>
        <w:t>2.2</w:t>
      </w:r>
      <w:r w:rsidRPr="00F60687">
        <w:rPr>
          <w:rFonts w:ascii="Calibri" w:eastAsia="Times New Roman" w:hAnsi="Calibri" w:cs="Calibri"/>
          <w:bCs/>
        </w:rPr>
        <w:tab/>
        <w:t>Jačanje uloge i aktivizma mladih u ruralnim sredinama</w:t>
      </w:r>
    </w:p>
    <w:p w14:paraId="26232627" w14:textId="77777777" w:rsidR="00F374C3" w:rsidRPr="00F60687" w:rsidRDefault="00F374C3" w:rsidP="00F374C3">
      <w:pPr>
        <w:tabs>
          <w:tab w:val="left" w:pos="270"/>
        </w:tabs>
        <w:spacing w:after="0" w:line="240" w:lineRule="auto"/>
        <w:ind w:right="-180"/>
        <w:jc w:val="both"/>
        <w:rPr>
          <w:rFonts w:ascii="Calibri" w:eastAsia="Times New Roman" w:hAnsi="Calibri" w:cs="Calibri"/>
          <w:bCs/>
        </w:rPr>
      </w:pPr>
      <w:r w:rsidRPr="00F60687">
        <w:rPr>
          <w:rFonts w:ascii="Calibri" w:eastAsia="Times New Roman" w:hAnsi="Calibri" w:cs="Calibri"/>
          <w:bCs/>
        </w:rPr>
        <w:t>2.3</w:t>
      </w:r>
      <w:r w:rsidRPr="00F60687">
        <w:rPr>
          <w:rFonts w:ascii="Calibri" w:eastAsia="Times New Roman" w:hAnsi="Calibri" w:cs="Calibri"/>
          <w:bCs/>
        </w:rPr>
        <w:tab/>
        <w:t>Podrška tradicionalnoj promociji proizvoda iz ruralnih sredina</w:t>
      </w:r>
    </w:p>
    <w:p w14:paraId="652B2EB4" w14:textId="77777777" w:rsidR="00037741" w:rsidRPr="00F60687" w:rsidRDefault="00037741" w:rsidP="00F374C3">
      <w:pPr>
        <w:tabs>
          <w:tab w:val="left" w:pos="270"/>
        </w:tabs>
        <w:spacing w:after="0" w:line="240" w:lineRule="auto"/>
        <w:ind w:right="-180"/>
        <w:jc w:val="both"/>
        <w:rPr>
          <w:rFonts w:ascii="Calibri" w:eastAsia="Times New Roman" w:hAnsi="Calibri" w:cs="Calibri"/>
          <w:bCs/>
        </w:rPr>
      </w:pPr>
    </w:p>
    <w:p w14:paraId="0492C50F" w14:textId="77777777" w:rsidR="00F374C3" w:rsidRPr="00F60687" w:rsidRDefault="00F374C3" w:rsidP="00F374C3">
      <w:pPr>
        <w:tabs>
          <w:tab w:val="left" w:pos="270"/>
        </w:tabs>
        <w:spacing w:after="0" w:line="240" w:lineRule="auto"/>
        <w:ind w:right="-180"/>
        <w:jc w:val="both"/>
        <w:rPr>
          <w:rFonts w:ascii="Calibri" w:eastAsia="Times New Roman" w:hAnsi="Calibri" w:cs="Calibri"/>
          <w:b/>
        </w:rPr>
      </w:pPr>
      <w:r w:rsidRPr="00F60687">
        <w:rPr>
          <w:rFonts w:ascii="Calibri" w:eastAsia="Times New Roman" w:hAnsi="Calibri" w:cs="Calibri"/>
          <w:b/>
        </w:rPr>
        <w:t>3.</w:t>
      </w:r>
      <w:r w:rsidRPr="00F60687">
        <w:rPr>
          <w:rFonts w:ascii="Calibri" w:eastAsia="Times New Roman" w:hAnsi="Calibri" w:cs="Calibri"/>
          <w:b/>
        </w:rPr>
        <w:tab/>
      </w:r>
      <w:r w:rsidRPr="00F60687">
        <w:rPr>
          <w:rFonts w:ascii="Calibri" w:eastAsia="Times New Roman" w:hAnsi="Calibri" w:cs="Calibri"/>
          <w:b/>
        </w:rPr>
        <w:tab/>
        <w:t>Podrška i promocija sportskih aktivnosti mladih</w:t>
      </w:r>
    </w:p>
    <w:p w14:paraId="0D9E78FD" w14:textId="77777777" w:rsidR="00F374C3" w:rsidRPr="00F60687" w:rsidRDefault="00F374C3" w:rsidP="00F374C3">
      <w:pPr>
        <w:tabs>
          <w:tab w:val="left" w:pos="270"/>
        </w:tabs>
        <w:spacing w:after="0" w:line="240" w:lineRule="auto"/>
        <w:ind w:right="-180"/>
        <w:jc w:val="both"/>
        <w:rPr>
          <w:rFonts w:ascii="Calibri" w:eastAsia="Times New Roman" w:hAnsi="Calibri" w:cs="Calibri"/>
          <w:bCs/>
        </w:rPr>
      </w:pPr>
      <w:r w:rsidRPr="00F60687">
        <w:rPr>
          <w:rFonts w:ascii="Calibri" w:eastAsia="Times New Roman" w:hAnsi="Calibri" w:cs="Calibri"/>
          <w:bCs/>
        </w:rPr>
        <w:t>3.1</w:t>
      </w:r>
      <w:r w:rsidRPr="00F60687">
        <w:rPr>
          <w:rFonts w:ascii="Calibri" w:eastAsia="Times New Roman" w:hAnsi="Calibri" w:cs="Calibri"/>
          <w:bCs/>
        </w:rPr>
        <w:tab/>
        <w:t>Edukacija mladih o značaju sporta za njihovo zdravlje</w:t>
      </w:r>
    </w:p>
    <w:p w14:paraId="13943FA7" w14:textId="77777777" w:rsidR="00F374C3" w:rsidRPr="00F60687" w:rsidRDefault="00F374C3" w:rsidP="00F374C3">
      <w:pPr>
        <w:tabs>
          <w:tab w:val="left" w:pos="270"/>
        </w:tabs>
        <w:spacing w:after="0" w:line="240" w:lineRule="auto"/>
        <w:ind w:right="-180"/>
        <w:jc w:val="both"/>
        <w:rPr>
          <w:rFonts w:ascii="Calibri" w:eastAsia="Times New Roman" w:hAnsi="Calibri" w:cs="Calibri"/>
          <w:bCs/>
        </w:rPr>
      </w:pPr>
      <w:r w:rsidRPr="00F60687">
        <w:rPr>
          <w:rFonts w:ascii="Calibri" w:eastAsia="Times New Roman" w:hAnsi="Calibri" w:cs="Calibri"/>
          <w:bCs/>
        </w:rPr>
        <w:t>3.2</w:t>
      </w:r>
      <w:r w:rsidRPr="00F60687">
        <w:rPr>
          <w:rFonts w:ascii="Calibri" w:eastAsia="Times New Roman" w:hAnsi="Calibri" w:cs="Calibri"/>
          <w:bCs/>
        </w:rPr>
        <w:tab/>
        <w:t>Uključivanje osoba sa invaliditetom kroz sportsko-rekreativne aktivnosti</w:t>
      </w:r>
    </w:p>
    <w:p w14:paraId="395AB6EB" w14:textId="77777777" w:rsidR="00F374C3" w:rsidRPr="00F60687" w:rsidRDefault="00F374C3" w:rsidP="00F374C3">
      <w:pPr>
        <w:spacing w:after="0" w:line="240" w:lineRule="auto"/>
        <w:rPr>
          <w:rFonts w:ascii="Calibri" w:eastAsia="Times New Roman" w:hAnsi="Calibri" w:cs="Calibri"/>
        </w:rPr>
      </w:pPr>
      <w:r w:rsidRPr="00F60687">
        <w:rPr>
          <w:rFonts w:ascii="Calibri" w:eastAsia="Times New Roman" w:hAnsi="Calibri" w:cs="Calibri"/>
          <w:bCs/>
        </w:rPr>
        <w:t>3.3</w:t>
      </w:r>
      <w:r w:rsidRPr="00F60687">
        <w:rPr>
          <w:rFonts w:ascii="Calibri" w:eastAsia="Times New Roman" w:hAnsi="Calibri" w:cs="Calibri"/>
          <w:bCs/>
        </w:rPr>
        <w:tab/>
        <w:t>Promovisanje novih programa za kvalitetno vreme kroz sportske aktivnosti za mlad</w:t>
      </w:r>
    </w:p>
    <w:bookmarkEnd w:id="1"/>
    <w:p w14:paraId="5FE7C0C5" w14:textId="77777777" w:rsidR="00DA173A" w:rsidRPr="00F60687" w:rsidRDefault="00DA173A" w:rsidP="00184FBF">
      <w:pPr>
        <w:spacing w:after="0" w:line="240" w:lineRule="auto"/>
        <w:ind w:firstLine="720"/>
        <w:jc w:val="both"/>
        <w:rPr>
          <w:rFonts w:ascii="Calibri" w:hAnsi="Calibri" w:cs="Calibri"/>
        </w:rPr>
      </w:pPr>
    </w:p>
    <w:p w14:paraId="5E8D51AA" w14:textId="7FEE9A39" w:rsidR="006D23AC" w:rsidRPr="00F60687" w:rsidRDefault="00DA173A" w:rsidP="008B1AE3">
      <w:pPr>
        <w:spacing w:after="0" w:line="240" w:lineRule="auto"/>
        <w:jc w:val="both"/>
        <w:rPr>
          <w:rFonts w:ascii="Calibri" w:hAnsi="Calibri" w:cs="Calibri"/>
        </w:rPr>
      </w:pPr>
      <w:r w:rsidRPr="00F60687">
        <w:rPr>
          <w:rFonts w:ascii="Calibri" w:hAnsi="Calibri" w:cs="Calibri"/>
          <w:bCs/>
        </w:rPr>
        <w:t>Ukupan planirani iznos za ovaj poziv je do 60,000.00 evra (</w:t>
      </w:r>
      <w:r w:rsidR="00933AA8" w:rsidRPr="00F60687">
        <w:rPr>
          <w:rFonts w:ascii="Calibri" w:hAnsi="Calibri" w:cs="Calibri"/>
          <w:bCs/>
        </w:rPr>
        <w:t>2</w:t>
      </w:r>
      <w:r w:rsidRPr="00F60687">
        <w:rPr>
          <w:rFonts w:ascii="Calibri" w:hAnsi="Calibri" w:cs="Calibri"/>
          <w:bCs/>
        </w:rPr>
        <w:t xml:space="preserve">0% od navedenog iznosa je finansijski doprinos opštine </w:t>
      </w:r>
      <w:r w:rsidR="00D7550D" w:rsidRPr="00F60687">
        <w:rPr>
          <w:rFonts w:ascii="Calibri" w:hAnsi="Calibri" w:cs="Calibri"/>
        </w:rPr>
        <w:t>Štrpce</w:t>
      </w:r>
      <w:r w:rsidRPr="00F60687">
        <w:rPr>
          <w:rFonts w:ascii="Calibri" w:hAnsi="Calibri" w:cs="Calibri"/>
          <w:bCs/>
        </w:rPr>
        <w:t>).</w:t>
      </w:r>
    </w:p>
    <w:p w14:paraId="1E6599DC" w14:textId="77777777" w:rsidR="00DA173A" w:rsidRPr="00F60687" w:rsidRDefault="00DA173A" w:rsidP="000279FE">
      <w:pPr>
        <w:spacing w:after="0" w:line="240" w:lineRule="auto"/>
        <w:jc w:val="both"/>
        <w:rPr>
          <w:rFonts w:ascii="Calibri" w:hAnsi="Calibri" w:cs="Calibri"/>
          <w:b/>
          <w:bCs/>
        </w:rPr>
      </w:pPr>
    </w:p>
    <w:p w14:paraId="7C40A072" w14:textId="421E45B9" w:rsidR="00184FBF" w:rsidRPr="00F60687" w:rsidRDefault="00184FBF" w:rsidP="00184FBF">
      <w:pPr>
        <w:jc w:val="both"/>
        <w:rPr>
          <w:rFonts w:ascii="Calibri" w:hAnsi="Calibri" w:cs="Calibri"/>
          <w:b/>
          <w:bCs/>
        </w:rPr>
      </w:pPr>
      <w:r w:rsidRPr="00F60687">
        <w:rPr>
          <w:rFonts w:ascii="Calibri" w:hAnsi="Calibri" w:cs="Calibri"/>
          <w:b/>
          <w:bCs/>
        </w:rPr>
        <w:t>Iznos sredstava za odobrene projekte biće od 5.000,00 do 15.000,00 evra.</w:t>
      </w:r>
    </w:p>
    <w:p w14:paraId="415C443D" w14:textId="08B06A7D" w:rsidR="000154BA" w:rsidRPr="00F60687" w:rsidRDefault="000154BA" w:rsidP="00AE4722">
      <w:pPr>
        <w:autoSpaceDE w:val="0"/>
        <w:autoSpaceDN w:val="0"/>
        <w:adjustRightInd w:val="0"/>
        <w:spacing w:after="0" w:line="240" w:lineRule="atLeast"/>
        <w:jc w:val="both"/>
        <w:rPr>
          <w:rFonts w:ascii="Calibri" w:hAnsi="Calibri" w:cs="Calibri"/>
          <w:bCs/>
        </w:rPr>
      </w:pPr>
      <w:bookmarkStart w:id="2" w:name="_Hlk102997634"/>
      <w:r w:rsidRPr="00F60687">
        <w:rPr>
          <w:rFonts w:ascii="Calibri" w:hAnsi="Calibri" w:cs="Calibri"/>
          <w:bCs/>
        </w:rPr>
        <w:t>Podnosilac može podneti najviše jedan projektni predlog, koji sadrži svu potrebnu dokumentaciju. Isti aplikant se može prijaviti na maksimalno 2 opštinska poziva u okviru ReLOaD-a. Maksimalni iznos sredstava koji se može dodeliti OCD aplikantu za trajanje projekta ReLOaD2 do decembra 2024. godine, ne može biti veći od 30</w:t>
      </w:r>
      <w:r w:rsidR="00933AA8" w:rsidRPr="00F60687">
        <w:rPr>
          <w:rFonts w:ascii="Calibri" w:hAnsi="Calibri" w:cs="Calibri"/>
          <w:bCs/>
        </w:rPr>
        <w:t>,</w:t>
      </w:r>
      <w:r w:rsidRPr="00F60687">
        <w:rPr>
          <w:rFonts w:ascii="Calibri" w:hAnsi="Calibri" w:cs="Calibri"/>
          <w:bCs/>
        </w:rPr>
        <w:t>000</w:t>
      </w:r>
      <w:r w:rsidR="00933AA8" w:rsidRPr="00F60687">
        <w:rPr>
          <w:rFonts w:ascii="Calibri" w:hAnsi="Calibri" w:cs="Calibri"/>
          <w:bCs/>
        </w:rPr>
        <w:t>.</w:t>
      </w:r>
      <w:r w:rsidRPr="00F60687">
        <w:rPr>
          <w:rFonts w:ascii="Calibri" w:hAnsi="Calibri" w:cs="Calibri"/>
          <w:bCs/>
        </w:rPr>
        <w:t>00 evra.</w:t>
      </w:r>
    </w:p>
    <w:bookmarkEnd w:id="2"/>
    <w:p w14:paraId="0D181664" w14:textId="77777777" w:rsidR="000279FE" w:rsidRPr="00F60687" w:rsidRDefault="000279FE" w:rsidP="00AE4722">
      <w:pPr>
        <w:spacing w:after="0" w:line="240" w:lineRule="atLeast"/>
        <w:jc w:val="both"/>
        <w:rPr>
          <w:rFonts w:ascii="Calibri" w:hAnsi="Calibri" w:cs="Calibri"/>
        </w:rPr>
      </w:pPr>
    </w:p>
    <w:p w14:paraId="126F5051" w14:textId="5F2E44F3" w:rsidR="00184FBF" w:rsidRPr="00F60687" w:rsidRDefault="00184FBF" w:rsidP="00AE4722">
      <w:pPr>
        <w:spacing w:after="0" w:line="240" w:lineRule="atLeast"/>
        <w:jc w:val="both"/>
        <w:rPr>
          <w:rFonts w:ascii="Calibri" w:hAnsi="Calibri" w:cs="Calibri"/>
        </w:rPr>
      </w:pPr>
      <w:r w:rsidRPr="00F60687">
        <w:rPr>
          <w:rFonts w:ascii="Calibri" w:hAnsi="Calibri" w:cs="Calibri"/>
        </w:rPr>
        <w:t xml:space="preserve">Opština zadržava pravo da ne alocira sva raspoloživa sredstva u slučaju da dostavljeni projektni predlozi ne ispunjavaju postavljene kriterijume. Trajanje svakog projekta trebalo bi da traje od 6 do 9 meseci. Odabrani projekti biće realizovani u periodu od </w:t>
      </w:r>
      <w:r w:rsidR="000154BA" w:rsidRPr="00F60687">
        <w:rPr>
          <w:rFonts w:ascii="Calibri" w:hAnsi="Calibri" w:cs="Calibri"/>
        </w:rPr>
        <w:t xml:space="preserve">avgusta </w:t>
      </w:r>
      <w:r w:rsidRPr="00F60687">
        <w:rPr>
          <w:rFonts w:ascii="Calibri" w:hAnsi="Calibri" w:cs="Calibri"/>
        </w:rPr>
        <w:t>2022. do aprila 2023. godine.</w:t>
      </w:r>
    </w:p>
    <w:p w14:paraId="562B1670" w14:textId="77777777" w:rsidR="000279FE" w:rsidRPr="00F60687" w:rsidRDefault="000279FE" w:rsidP="00AE4722">
      <w:pPr>
        <w:spacing w:after="0" w:line="240" w:lineRule="atLeast"/>
        <w:jc w:val="both"/>
        <w:rPr>
          <w:rFonts w:ascii="Calibri" w:hAnsi="Calibri" w:cs="Calibri"/>
          <w:b/>
          <w:bCs/>
        </w:rPr>
      </w:pPr>
    </w:p>
    <w:p w14:paraId="54238BCE" w14:textId="7B21AB08" w:rsidR="00AE4722" w:rsidRPr="00F60687" w:rsidRDefault="00184FBF" w:rsidP="00AE4722">
      <w:pPr>
        <w:spacing w:after="0" w:line="240" w:lineRule="atLeast"/>
        <w:jc w:val="both"/>
        <w:rPr>
          <w:rFonts w:ascii="Calibri" w:hAnsi="Calibri" w:cs="Calibri"/>
          <w:b/>
          <w:bCs/>
        </w:rPr>
      </w:pPr>
      <w:r w:rsidRPr="00F60687">
        <w:rPr>
          <w:rFonts w:ascii="Calibri" w:hAnsi="Calibri" w:cs="Calibri"/>
          <w:b/>
          <w:bCs/>
        </w:rPr>
        <w:t>PODOBNOST:</w:t>
      </w:r>
    </w:p>
    <w:p w14:paraId="55AB509C" w14:textId="77777777" w:rsidR="00AE4722" w:rsidRPr="00F60687" w:rsidRDefault="00AE4722" w:rsidP="00AE4722">
      <w:pPr>
        <w:spacing w:after="0" w:line="240" w:lineRule="atLeast"/>
        <w:jc w:val="both"/>
        <w:rPr>
          <w:rFonts w:ascii="Calibri" w:hAnsi="Calibri" w:cs="Calibri"/>
          <w:b/>
          <w:bCs/>
        </w:rPr>
      </w:pPr>
    </w:p>
    <w:p w14:paraId="7B3B1468" w14:textId="6D27F179" w:rsidR="00184FBF" w:rsidRPr="00F60687" w:rsidRDefault="00184FBF" w:rsidP="00AE4722">
      <w:pPr>
        <w:spacing w:after="0" w:line="240" w:lineRule="atLeast"/>
        <w:jc w:val="both"/>
        <w:rPr>
          <w:rFonts w:ascii="Calibri" w:hAnsi="Calibri" w:cs="Calibri"/>
        </w:rPr>
      </w:pPr>
      <w:r w:rsidRPr="00F60687">
        <w:rPr>
          <w:rFonts w:ascii="Calibri" w:hAnsi="Calibri" w:cs="Calibri"/>
        </w:rPr>
        <w:t>Učešće u ovom javnom pozivu je otvoreno za sve zvanično registrovane OCD (udruženja/organizacije ili fondacije) na ravnopravnoj osnovi u skladu sa važećim zakonima i propisima na Kosovu. Sve zainteresovane organizacije civilnog društva detaljnije informacije o uslovima prijave kao i kriterijumima za finansiranje projekata mogu naći u Uputstvima za podnosioce prijava, sastavnom delu dokumentacije za javni poziv.</w:t>
      </w:r>
    </w:p>
    <w:p w14:paraId="3067A9C4" w14:textId="77777777" w:rsidR="00AE4722" w:rsidRPr="00F60687" w:rsidRDefault="00AE4722" w:rsidP="00AE4722">
      <w:pPr>
        <w:spacing w:after="0" w:line="240" w:lineRule="atLeast"/>
        <w:jc w:val="both"/>
        <w:rPr>
          <w:rFonts w:ascii="Calibri" w:hAnsi="Calibri" w:cs="Calibri"/>
        </w:rPr>
      </w:pPr>
    </w:p>
    <w:p w14:paraId="248AC17C" w14:textId="13E892F5" w:rsidR="00184FBF" w:rsidRPr="00F60687" w:rsidRDefault="00184FBF" w:rsidP="00AE4722">
      <w:pPr>
        <w:spacing w:after="0" w:line="240" w:lineRule="atLeast"/>
        <w:jc w:val="both"/>
        <w:rPr>
          <w:rFonts w:ascii="Calibri" w:hAnsi="Calibri" w:cs="Calibri"/>
          <w:b/>
          <w:bCs/>
        </w:rPr>
      </w:pPr>
      <w:r w:rsidRPr="00F60687">
        <w:rPr>
          <w:rFonts w:ascii="Calibri" w:hAnsi="Calibri" w:cs="Calibri"/>
          <w:b/>
          <w:bCs/>
        </w:rPr>
        <w:t>DOKUMENT</w:t>
      </w:r>
      <w:r w:rsidR="00FB7682" w:rsidRPr="00F60687">
        <w:rPr>
          <w:rFonts w:ascii="Calibri" w:hAnsi="Calibri" w:cs="Calibri"/>
          <w:b/>
          <w:bCs/>
        </w:rPr>
        <w:t>A</w:t>
      </w:r>
      <w:r w:rsidRPr="00F60687">
        <w:rPr>
          <w:rFonts w:ascii="Calibri" w:hAnsi="Calibri" w:cs="Calibri"/>
          <w:b/>
          <w:bCs/>
        </w:rPr>
        <w:t>:</w:t>
      </w:r>
    </w:p>
    <w:p w14:paraId="5C5A70CF" w14:textId="77777777" w:rsidR="00AE4722" w:rsidRPr="00F60687" w:rsidRDefault="00AE4722" w:rsidP="00AE4722">
      <w:pPr>
        <w:spacing w:after="0" w:line="240" w:lineRule="atLeast"/>
        <w:jc w:val="both"/>
        <w:rPr>
          <w:rFonts w:ascii="Calibri" w:hAnsi="Calibri" w:cs="Calibri"/>
          <w:b/>
          <w:bCs/>
        </w:rPr>
      </w:pPr>
    </w:p>
    <w:p w14:paraId="7A2D7481" w14:textId="25152EF4" w:rsidR="00184FBF" w:rsidRPr="00F60687" w:rsidRDefault="00184FBF" w:rsidP="00AE4722">
      <w:pPr>
        <w:spacing w:after="0" w:line="240" w:lineRule="atLeast"/>
        <w:jc w:val="both"/>
        <w:rPr>
          <w:rFonts w:ascii="Calibri" w:hAnsi="Calibri" w:cs="Calibri"/>
        </w:rPr>
      </w:pPr>
      <w:r w:rsidRPr="00F60687">
        <w:rPr>
          <w:rFonts w:ascii="Calibri" w:hAnsi="Calibri" w:cs="Calibri"/>
        </w:rPr>
        <w:t xml:space="preserve">Sve informacije i elektronska verzija celokupnog paketa aplikacionih dokumenata mogu se naći i preuzeti na sledećim adresama: </w:t>
      </w:r>
      <w:hyperlink r:id="rId9" w:history="1">
        <w:r w:rsidRPr="00F60687">
          <w:rPr>
            <w:rStyle w:val="Hyperlink"/>
            <w:rFonts w:ascii="Calibri" w:hAnsi="Calibri" w:cs="Calibri"/>
          </w:rPr>
          <w:t>www.ks.undp.org</w:t>
        </w:r>
      </w:hyperlink>
      <w:r w:rsidRPr="00F60687">
        <w:rPr>
          <w:rFonts w:ascii="Calibri" w:hAnsi="Calibri" w:cs="Calibri"/>
        </w:rPr>
        <w:t xml:space="preserve"> na zvaničnoj adresi opštine</w:t>
      </w:r>
      <w:r w:rsidR="000279FE" w:rsidRPr="00F60687">
        <w:rPr>
          <w:rFonts w:ascii="Calibri" w:hAnsi="Calibri" w:cs="Calibri"/>
        </w:rPr>
        <w:t xml:space="preserve"> </w:t>
      </w:r>
      <w:r w:rsidR="00D7550D" w:rsidRPr="00F60687">
        <w:rPr>
          <w:rFonts w:ascii="Calibri" w:hAnsi="Calibri" w:cs="Calibri"/>
        </w:rPr>
        <w:t>Štrpce</w:t>
      </w:r>
      <w:r w:rsidRPr="00F60687">
        <w:rPr>
          <w:rFonts w:ascii="Calibri" w:hAnsi="Calibri" w:cs="Calibri"/>
        </w:rPr>
        <w:t xml:space="preserve">: </w:t>
      </w:r>
      <w:hyperlink r:id="rId10" w:history="1">
        <w:r w:rsidR="00476F35" w:rsidRPr="00F60687">
          <w:rPr>
            <w:rStyle w:val="Hyperlink"/>
            <w:rFonts w:ascii="Calibri" w:hAnsi="Calibri" w:cs="Calibri"/>
          </w:rPr>
          <w:t>https://kk.rks-gov.net/shterpce/</w:t>
        </w:r>
      </w:hyperlink>
      <w:r w:rsidR="00476F35" w:rsidRPr="00F60687">
        <w:rPr>
          <w:rFonts w:ascii="Calibri" w:hAnsi="Calibri" w:cs="Calibri"/>
        </w:rPr>
        <w:t xml:space="preserve"> </w:t>
      </w:r>
    </w:p>
    <w:p w14:paraId="3CDB7D7D" w14:textId="66FE2F00" w:rsidR="00184FBF" w:rsidRPr="00F60687" w:rsidRDefault="00184FBF" w:rsidP="00184FBF">
      <w:pPr>
        <w:jc w:val="both"/>
        <w:rPr>
          <w:rFonts w:ascii="Calibri" w:hAnsi="Calibri" w:cs="Calibri"/>
          <w:b/>
          <w:bCs/>
        </w:rPr>
      </w:pPr>
      <w:r w:rsidRPr="00F60687">
        <w:rPr>
          <w:rFonts w:ascii="Calibri" w:hAnsi="Calibri" w:cs="Calibri"/>
        </w:rPr>
        <w:t xml:space="preserve">Dokumentacija za javni poziv u Opštini </w:t>
      </w:r>
      <w:r w:rsidR="000B47E7" w:rsidRPr="00F60687">
        <w:rPr>
          <w:rFonts w:ascii="Calibri" w:eastAsia="Times New Roman" w:hAnsi="Calibri" w:cs="Calibri"/>
          <w:snapToGrid w:val="0"/>
          <w:sz w:val="24"/>
          <w:szCs w:val="24"/>
        </w:rPr>
        <w:t>Štrpce</w:t>
      </w:r>
      <w:r w:rsidR="000B47E7" w:rsidRPr="00F60687">
        <w:rPr>
          <w:rFonts w:ascii="Calibri" w:hAnsi="Calibri" w:cs="Calibri"/>
        </w:rPr>
        <w:t xml:space="preserve"> </w:t>
      </w:r>
      <w:r w:rsidRPr="00F60687">
        <w:rPr>
          <w:rFonts w:ascii="Calibri" w:hAnsi="Calibri" w:cs="Calibri"/>
        </w:rPr>
        <w:t xml:space="preserve">je dostupna od </w:t>
      </w:r>
      <w:r w:rsidR="00D7550D" w:rsidRPr="00F60687">
        <w:rPr>
          <w:rFonts w:ascii="Calibri" w:hAnsi="Calibri" w:cs="Calibri"/>
          <w:b/>
          <w:bCs/>
        </w:rPr>
        <w:t>23</w:t>
      </w:r>
      <w:r w:rsidR="000154BA" w:rsidRPr="00F60687">
        <w:rPr>
          <w:rFonts w:ascii="Calibri" w:hAnsi="Calibri" w:cs="Calibri"/>
          <w:b/>
          <w:bCs/>
        </w:rPr>
        <w:t xml:space="preserve">. maja </w:t>
      </w:r>
      <w:r w:rsidRPr="00F60687">
        <w:rPr>
          <w:rFonts w:ascii="Calibri" w:hAnsi="Calibri" w:cs="Calibri"/>
          <w:b/>
          <w:bCs/>
        </w:rPr>
        <w:t xml:space="preserve">2022. godine do </w:t>
      </w:r>
      <w:r w:rsidR="00D7550D" w:rsidRPr="00F60687">
        <w:rPr>
          <w:rFonts w:ascii="Calibri" w:hAnsi="Calibri" w:cs="Calibri"/>
          <w:b/>
          <w:bCs/>
        </w:rPr>
        <w:t>04</w:t>
      </w:r>
      <w:r w:rsidRPr="00F60687">
        <w:rPr>
          <w:rFonts w:ascii="Calibri" w:hAnsi="Calibri" w:cs="Calibri"/>
          <w:b/>
          <w:bCs/>
        </w:rPr>
        <w:t>. ju</w:t>
      </w:r>
      <w:r w:rsidR="00933AA8" w:rsidRPr="00F60687">
        <w:rPr>
          <w:rFonts w:ascii="Calibri" w:hAnsi="Calibri" w:cs="Calibri"/>
          <w:b/>
          <w:bCs/>
        </w:rPr>
        <w:t>la</w:t>
      </w:r>
      <w:r w:rsidRPr="00F60687">
        <w:rPr>
          <w:rFonts w:ascii="Calibri" w:hAnsi="Calibri" w:cs="Calibri"/>
          <w:b/>
          <w:bCs/>
        </w:rPr>
        <w:t xml:space="preserve"> 2022. godine.</w:t>
      </w:r>
    </w:p>
    <w:p w14:paraId="2763761E" w14:textId="2E7A5522" w:rsidR="000154BA" w:rsidRPr="00F60687" w:rsidRDefault="000154BA" w:rsidP="000154BA">
      <w:pPr>
        <w:tabs>
          <w:tab w:val="left" w:pos="270"/>
          <w:tab w:val="center" w:pos="8640"/>
        </w:tabs>
        <w:spacing w:after="0" w:line="240" w:lineRule="auto"/>
        <w:ind w:right="-180"/>
        <w:jc w:val="both"/>
        <w:rPr>
          <w:rFonts w:ascii="Calibri" w:hAnsi="Calibri" w:cs="Calibri"/>
        </w:rPr>
      </w:pPr>
      <w:r w:rsidRPr="00F60687">
        <w:rPr>
          <w:rFonts w:ascii="Calibri" w:hAnsi="Calibri" w:cs="Calibri"/>
        </w:rPr>
        <w:t>Dokumenta za prijavljivanje mogu se dobiti:</w:t>
      </w:r>
    </w:p>
    <w:p w14:paraId="2620BDFD" w14:textId="77777777" w:rsidR="000279FE" w:rsidRPr="00F60687" w:rsidRDefault="000279FE" w:rsidP="000154BA">
      <w:pPr>
        <w:tabs>
          <w:tab w:val="left" w:pos="270"/>
          <w:tab w:val="center" w:pos="8640"/>
        </w:tabs>
        <w:spacing w:after="0" w:line="240" w:lineRule="auto"/>
        <w:ind w:right="-180"/>
        <w:jc w:val="both"/>
        <w:rPr>
          <w:rFonts w:ascii="Calibri" w:hAnsi="Calibri" w:cs="Calibri"/>
        </w:rPr>
      </w:pPr>
    </w:p>
    <w:p w14:paraId="2DB73431" w14:textId="6FD5E251" w:rsidR="000154BA" w:rsidRPr="00F60687" w:rsidRDefault="000154BA" w:rsidP="008B1AE3">
      <w:pPr>
        <w:tabs>
          <w:tab w:val="left" w:pos="270"/>
          <w:tab w:val="center" w:pos="8640"/>
        </w:tabs>
        <w:spacing w:after="0" w:line="240" w:lineRule="auto"/>
        <w:ind w:right="-180"/>
        <w:jc w:val="both"/>
        <w:rPr>
          <w:rFonts w:ascii="Calibri" w:hAnsi="Calibri" w:cs="Calibri"/>
          <w:color w:val="0000FF"/>
          <w:u w:val="single"/>
        </w:rPr>
      </w:pPr>
      <w:r w:rsidRPr="00F60687">
        <w:rPr>
          <w:rFonts w:ascii="Calibri" w:hAnsi="Calibri" w:cs="Calibri"/>
        </w:rPr>
        <w:t xml:space="preserve">Slanjem zahteva za prijavu sa nazivom zainteresovane OCD na e-mail adresu:  </w:t>
      </w:r>
      <w:hyperlink r:id="rId11" w:history="1">
        <w:r w:rsidR="00BA1D9C" w:rsidRPr="00F60687">
          <w:rPr>
            <w:rStyle w:val="Hyperlink"/>
            <w:rFonts w:ascii="Calibri" w:hAnsi="Calibri" w:cs="Calibri"/>
          </w:rPr>
          <w:t>cvetan.stojanovic@rks-gov.net</w:t>
        </w:r>
      </w:hyperlink>
      <w:r w:rsidR="002300EF" w:rsidRPr="00F60687">
        <w:rPr>
          <w:rFonts w:ascii="Calibri" w:hAnsi="Calibri" w:cs="Calibri"/>
        </w:rPr>
        <w:t xml:space="preserve"> </w:t>
      </w:r>
      <w:r w:rsidRPr="00F60687">
        <w:rPr>
          <w:rFonts w:ascii="Calibri" w:hAnsi="Calibri" w:cs="Calibri"/>
        </w:rPr>
        <w:t xml:space="preserve">ili lično, na adresi: </w:t>
      </w:r>
    </w:p>
    <w:p w14:paraId="6180BCF0" w14:textId="77777777" w:rsidR="00E65D34" w:rsidRPr="00F60687" w:rsidRDefault="00E65D34" w:rsidP="00E65D34">
      <w:pPr>
        <w:autoSpaceDE w:val="0"/>
        <w:autoSpaceDN w:val="0"/>
        <w:adjustRightInd w:val="0"/>
        <w:spacing w:after="0" w:line="240" w:lineRule="auto"/>
        <w:ind w:left="360"/>
        <w:jc w:val="center"/>
        <w:outlineLvl w:val="0"/>
        <w:rPr>
          <w:rFonts w:ascii="Calibri" w:eastAsia="Times New Roman" w:hAnsi="Calibri" w:cs="Calibri"/>
          <w:b/>
          <w:bCs/>
          <w:i/>
          <w:iCs/>
          <w:snapToGrid w:val="0"/>
        </w:rPr>
      </w:pPr>
      <w:bookmarkStart w:id="3" w:name="_Hlk13037153"/>
      <w:r w:rsidRPr="00F60687">
        <w:rPr>
          <w:rFonts w:ascii="Calibri" w:eastAsia="Times New Roman" w:hAnsi="Calibri" w:cs="Calibri"/>
          <w:b/>
          <w:bCs/>
          <w:i/>
          <w:iCs/>
          <w:snapToGrid w:val="0"/>
        </w:rPr>
        <w:t>Zgrada Opštine Štrpce bb, treći sprat</w:t>
      </w:r>
    </w:p>
    <w:p w14:paraId="22DD298B" w14:textId="77777777" w:rsidR="00E65D34" w:rsidRPr="00F60687" w:rsidRDefault="00E65D34" w:rsidP="00E65D34">
      <w:pPr>
        <w:autoSpaceDE w:val="0"/>
        <w:autoSpaceDN w:val="0"/>
        <w:adjustRightInd w:val="0"/>
        <w:spacing w:after="0" w:line="240" w:lineRule="auto"/>
        <w:ind w:left="360"/>
        <w:jc w:val="center"/>
        <w:outlineLvl w:val="0"/>
        <w:rPr>
          <w:rFonts w:ascii="Calibri" w:eastAsia="Times New Roman" w:hAnsi="Calibri" w:cs="Calibri"/>
          <w:b/>
          <w:bCs/>
          <w:i/>
          <w:iCs/>
          <w:snapToGrid w:val="0"/>
        </w:rPr>
      </w:pPr>
      <w:r w:rsidRPr="00F60687">
        <w:rPr>
          <w:rFonts w:ascii="Calibri" w:eastAsia="Times New Roman" w:hAnsi="Calibri" w:cs="Calibri"/>
          <w:b/>
          <w:bCs/>
          <w:i/>
          <w:iCs/>
          <w:snapToGrid w:val="0"/>
        </w:rPr>
        <w:t>Kancelarija br. 28</w:t>
      </w:r>
    </w:p>
    <w:p w14:paraId="198F719F" w14:textId="77777777" w:rsidR="00E65D34" w:rsidRPr="00F60687" w:rsidRDefault="00E65D34" w:rsidP="00E65D34">
      <w:pPr>
        <w:autoSpaceDE w:val="0"/>
        <w:autoSpaceDN w:val="0"/>
        <w:adjustRightInd w:val="0"/>
        <w:spacing w:after="0" w:line="240" w:lineRule="auto"/>
        <w:ind w:left="360"/>
        <w:jc w:val="center"/>
        <w:outlineLvl w:val="0"/>
        <w:rPr>
          <w:rFonts w:ascii="Calibri" w:eastAsia="Times New Roman" w:hAnsi="Calibri" w:cs="Calibri"/>
          <w:snapToGrid w:val="0"/>
        </w:rPr>
      </w:pPr>
    </w:p>
    <w:p w14:paraId="2F06961D" w14:textId="77777777" w:rsidR="00E65D34" w:rsidRPr="00F60687" w:rsidRDefault="00E65D34" w:rsidP="00E65D34">
      <w:pPr>
        <w:numPr>
          <w:ilvl w:val="0"/>
          <w:numId w:val="1"/>
        </w:numPr>
        <w:autoSpaceDE w:val="0"/>
        <w:autoSpaceDN w:val="0"/>
        <w:adjustRightInd w:val="0"/>
        <w:spacing w:after="240" w:line="240" w:lineRule="auto"/>
        <w:outlineLvl w:val="0"/>
        <w:rPr>
          <w:rFonts w:ascii="Calibri" w:eastAsia="Times New Roman" w:hAnsi="Calibri" w:cs="Calibri"/>
          <w:snapToGrid w:val="0"/>
        </w:rPr>
      </w:pPr>
      <w:r w:rsidRPr="00F60687">
        <w:rPr>
          <w:rFonts w:ascii="Calibri" w:eastAsia="Times New Roman" w:hAnsi="Calibri" w:cs="Calibri"/>
          <w:snapToGrid w:val="0"/>
        </w:rPr>
        <w:t>Elektronska verzija dokumentacije za podnosioce može se preuzeti na:</w:t>
      </w:r>
    </w:p>
    <w:p w14:paraId="2AB9969A" w14:textId="7D8B38A5" w:rsidR="00E65D34" w:rsidRPr="00F60687" w:rsidRDefault="00E65D34" w:rsidP="00E65D34">
      <w:pPr>
        <w:tabs>
          <w:tab w:val="left" w:pos="270"/>
          <w:tab w:val="center" w:pos="8640"/>
        </w:tabs>
        <w:spacing w:after="0" w:line="240" w:lineRule="auto"/>
        <w:ind w:right="-180"/>
        <w:jc w:val="both"/>
        <w:rPr>
          <w:rFonts w:ascii="Calibri" w:eastAsia="Times New Roman" w:hAnsi="Calibri" w:cs="Calibri"/>
          <w:snapToGrid w:val="0"/>
        </w:rPr>
      </w:pPr>
      <w:bookmarkStart w:id="4" w:name="_Hlk528772220"/>
      <w:r w:rsidRPr="00F60687">
        <w:rPr>
          <w:rFonts w:ascii="Calibri" w:eastAsia="Times New Roman" w:hAnsi="Calibri" w:cs="Calibri"/>
        </w:rPr>
        <w:tab/>
        <w:t>Internet stranici opštine (</w:t>
      </w:r>
      <w:hyperlink r:id="rId12" w:history="1">
        <w:r w:rsidRPr="00F60687">
          <w:rPr>
            <w:rFonts w:ascii="Calibri" w:eastAsia="Times New Roman" w:hAnsi="Calibri" w:cs="Calibri"/>
            <w:snapToGrid w:val="0"/>
            <w:color w:val="0000FF"/>
            <w:u w:val="single"/>
          </w:rPr>
          <w:t>https://kk.rks-gov.net/shterpce/</w:t>
        </w:r>
      </w:hyperlink>
      <w:r w:rsidRPr="00F60687">
        <w:rPr>
          <w:rFonts w:ascii="Calibri" w:eastAsia="Times New Roman" w:hAnsi="Calibri" w:cs="Calibri"/>
        </w:rPr>
        <w:t>);</w:t>
      </w:r>
    </w:p>
    <w:p w14:paraId="2CD35109" w14:textId="77777777" w:rsidR="00E65D34" w:rsidRPr="00F60687" w:rsidRDefault="00E65D34" w:rsidP="00E65D34">
      <w:pPr>
        <w:autoSpaceDE w:val="0"/>
        <w:autoSpaceDN w:val="0"/>
        <w:adjustRightInd w:val="0"/>
        <w:spacing w:after="0" w:line="240" w:lineRule="auto"/>
        <w:ind w:left="720"/>
        <w:outlineLvl w:val="0"/>
        <w:rPr>
          <w:rFonts w:ascii="Calibri" w:eastAsia="Times New Roman" w:hAnsi="Calibri" w:cs="Calibri"/>
        </w:rPr>
      </w:pPr>
      <w:r w:rsidRPr="00F60687">
        <w:rPr>
          <w:rFonts w:ascii="Calibri" w:eastAsia="Times New Roman" w:hAnsi="Calibri" w:cs="Calibri"/>
        </w:rPr>
        <w:t>Internet stranici UNDP (</w:t>
      </w:r>
      <w:hyperlink r:id="rId13" w:history="1">
        <w:r w:rsidRPr="00F60687">
          <w:rPr>
            <w:rFonts w:ascii="Calibri" w:eastAsia="Times New Roman" w:hAnsi="Calibri" w:cs="Calibri"/>
            <w:color w:val="0000FF"/>
            <w:u w:val="single"/>
          </w:rPr>
          <w:t>www.ks.undp.org</w:t>
        </w:r>
      </w:hyperlink>
      <w:r w:rsidRPr="00F60687">
        <w:rPr>
          <w:rFonts w:ascii="Calibri" w:eastAsia="Times New Roman" w:hAnsi="Calibri" w:cs="Calibri"/>
        </w:rPr>
        <w:t xml:space="preserve">) </w:t>
      </w:r>
      <w:bookmarkEnd w:id="4"/>
      <w:r w:rsidRPr="00F60687">
        <w:rPr>
          <w:rFonts w:ascii="Calibri" w:eastAsia="Times New Roman" w:hAnsi="Calibri" w:cs="Calibri"/>
        </w:rPr>
        <w:t>i</w:t>
      </w:r>
    </w:p>
    <w:p w14:paraId="41D89DDC" w14:textId="77777777" w:rsidR="00E65D34" w:rsidRPr="00F60687" w:rsidRDefault="007004ED" w:rsidP="00E65D34">
      <w:pPr>
        <w:autoSpaceDE w:val="0"/>
        <w:autoSpaceDN w:val="0"/>
        <w:adjustRightInd w:val="0"/>
        <w:spacing w:after="240" w:line="240" w:lineRule="auto"/>
        <w:ind w:left="720"/>
        <w:outlineLvl w:val="0"/>
        <w:rPr>
          <w:rFonts w:ascii="Calibri" w:eastAsia="Times New Roman" w:hAnsi="Calibri" w:cs="Calibri"/>
          <w:color w:val="0000FF"/>
          <w:u w:val="single"/>
        </w:rPr>
      </w:pPr>
      <w:hyperlink r:id="rId14" w:history="1">
        <w:r w:rsidR="00E65D34" w:rsidRPr="00F60687">
          <w:rPr>
            <w:rFonts w:ascii="Calibri" w:eastAsia="Times New Roman" w:hAnsi="Calibri" w:cs="Calibri"/>
            <w:color w:val="0000FF"/>
            <w:u w:val="single"/>
          </w:rPr>
          <w:t>https://kosovofunding.org</w:t>
        </w:r>
      </w:hyperlink>
    </w:p>
    <w:p w14:paraId="2E2CE7BA" w14:textId="77777777" w:rsidR="00E65D34" w:rsidRPr="00F60687" w:rsidRDefault="00E65D34" w:rsidP="00E65D34">
      <w:pPr>
        <w:numPr>
          <w:ilvl w:val="0"/>
          <w:numId w:val="1"/>
        </w:numPr>
        <w:autoSpaceDE w:val="0"/>
        <w:autoSpaceDN w:val="0"/>
        <w:adjustRightInd w:val="0"/>
        <w:spacing w:after="240" w:line="240" w:lineRule="auto"/>
        <w:contextualSpacing/>
        <w:outlineLvl w:val="0"/>
        <w:rPr>
          <w:rFonts w:ascii="Calibri" w:eastAsia="Times New Roman" w:hAnsi="Calibri" w:cs="Calibri"/>
          <w:snapToGrid w:val="0"/>
        </w:rPr>
      </w:pPr>
      <w:r w:rsidRPr="00F60687">
        <w:rPr>
          <w:rFonts w:ascii="Calibri" w:eastAsia="Times New Roman" w:hAnsi="Calibri" w:cs="Calibri"/>
          <w:bCs/>
        </w:rPr>
        <w:lastRenderedPageBreak/>
        <w:t>Ili</w:t>
      </w:r>
      <w:r w:rsidRPr="00F60687">
        <w:rPr>
          <w:rFonts w:ascii="Calibri" w:eastAsia="Times New Roman" w:hAnsi="Calibri" w:cs="Calibri"/>
          <w:snapToGrid w:val="0"/>
        </w:rPr>
        <w:t xml:space="preserve"> </w:t>
      </w:r>
      <w:r w:rsidRPr="00F60687">
        <w:rPr>
          <w:rFonts w:ascii="Calibri" w:eastAsia="Times New Roman" w:hAnsi="Calibri" w:cs="Calibri"/>
          <w:bCs/>
        </w:rPr>
        <w:t xml:space="preserve">ličnim preuzimanjem USB-a sa svim aplikacionim formama tokom informativnog sastanka </w:t>
      </w:r>
      <w:r w:rsidRPr="00F60687">
        <w:rPr>
          <w:rFonts w:ascii="Calibri" w:eastAsia="Times New Roman" w:hAnsi="Calibri" w:cs="Calibri"/>
          <w:b/>
        </w:rPr>
        <w:t>’’Otvoreni dani</w:t>
      </w:r>
      <w:r w:rsidRPr="00F60687">
        <w:rPr>
          <w:rFonts w:ascii="Calibri" w:eastAsia="Times New Roman" w:hAnsi="Calibri" w:cs="Calibri"/>
          <w:bCs/>
        </w:rPr>
        <w:t xml:space="preserve">“ koji se održava </w:t>
      </w:r>
      <w:r w:rsidRPr="00F60687">
        <w:rPr>
          <w:rFonts w:ascii="Calibri" w:eastAsia="Times New Roman" w:hAnsi="Calibri" w:cs="Calibri"/>
          <w:b/>
        </w:rPr>
        <w:t>23. maja 2022. godine</w:t>
      </w:r>
      <w:r w:rsidRPr="00F60687">
        <w:rPr>
          <w:rFonts w:ascii="Calibri" w:eastAsia="Times New Roman" w:hAnsi="Calibri" w:cs="Calibri"/>
          <w:bCs/>
        </w:rPr>
        <w:t>.</w:t>
      </w:r>
    </w:p>
    <w:bookmarkEnd w:id="3"/>
    <w:p w14:paraId="30EACB24" w14:textId="77777777" w:rsidR="00E65D34" w:rsidRPr="00F60687" w:rsidRDefault="00E65D34" w:rsidP="000A06B8">
      <w:pPr>
        <w:autoSpaceDE w:val="0"/>
        <w:autoSpaceDN w:val="0"/>
        <w:adjustRightInd w:val="0"/>
        <w:spacing w:after="0" w:line="240" w:lineRule="auto"/>
        <w:jc w:val="both"/>
        <w:outlineLvl w:val="0"/>
        <w:rPr>
          <w:rFonts w:ascii="Calibri" w:hAnsi="Calibri" w:cs="Calibri"/>
        </w:rPr>
      </w:pPr>
    </w:p>
    <w:p w14:paraId="16969572" w14:textId="196B00D3" w:rsidR="00184FBF" w:rsidRPr="00F60687" w:rsidRDefault="00184FBF" w:rsidP="000A06B8">
      <w:pPr>
        <w:autoSpaceDE w:val="0"/>
        <w:autoSpaceDN w:val="0"/>
        <w:adjustRightInd w:val="0"/>
        <w:spacing w:after="0" w:line="240" w:lineRule="auto"/>
        <w:jc w:val="both"/>
        <w:outlineLvl w:val="0"/>
        <w:rPr>
          <w:rFonts w:ascii="Calibri" w:hAnsi="Calibri" w:cs="Calibri"/>
        </w:rPr>
      </w:pPr>
      <w:r w:rsidRPr="00F60687">
        <w:rPr>
          <w:rFonts w:ascii="Calibri" w:hAnsi="Calibri" w:cs="Calibri"/>
          <w:b/>
          <w:bCs/>
        </w:rPr>
        <w:t>INFORMATIVNE SESIJE (Dani otvorenih vrata za više informacija)</w:t>
      </w:r>
    </w:p>
    <w:p w14:paraId="7653C5D2" w14:textId="4C18F8F4" w:rsidR="00184FBF" w:rsidRPr="00F60687" w:rsidRDefault="00184FBF" w:rsidP="000A06B8">
      <w:pPr>
        <w:spacing w:after="0" w:line="240" w:lineRule="auto"/>
        <w:jc w:val="both"/>
        <w:rPr>
          <w:rFonts w:ascii="Calibri" w:hAnsi="Calibri" w:cs="Calibri"/>
          <w:snapToGrid w:val="0"/>
        </w:rPr>
      </w:pPr>
      <w:r w:rsidRPr="00F60687">
        <w:rPr>
          <w:rFonts w:ascii="Calibri" w:hAnsi="Calibri" w:cs="Calibri"/>
          <w:b/>
          <w:snapToGrid w:val="0"/>
        </w:rPr>
        <w:t xml:space="preserve">Informativne sesije (otvoreni dani) </w:t>
      </w:r>
      <w:r w:rsidRPr="00F60687">
        <w:rPr>
          <w:rFonts w:ascii="Calibri" w:hAnsi="Calibri" w:cs="Calibri"/>
          <w:bCs/>
          <w:snapToGrid w:val="0"/>
        </w:rPr>
        <w:t xml:space="preserve">biće održane u opštini </w:t>
      </w:r>
      <w:r w:rsidR="000B47E7" w:rsidRPr="00F60687">
        <w:rPr>
          <w:rFonts w:ascii="Calibri" w:eastAsia="Times New Roman" w:hAnsi="Calibri" w:cs="Calibri"/>
          <w:b/>
          <w:bCs/>
          <w:snapToGrid w:val="0"/>
          <w:sz w:val="24"/>
          <w:szCs w:val="24"/>
        </w:rPr>
        <w:t>Štrpce</w:t>
      </w:r>
      <w:r w:rsidR="000B47E7" w:rsidRPr="00F60687">
        <w:rPr>
          <w:rFonts w:ascii="Calibri" w:hAnsi="Calibri" w:cs="Calibri"/>
          <w:snapToGrid w:val="0"/>
        </w:rPr>
        <w:t xml:space="preserve"> </w:t>
      </w:r>
      <w:r w:rsidR="00E65D34" w:rsidRPr="00F60687">
        <w:rPr>
          <w:rFonts w:ascii="Calibri" w:hAnsi="Calibri" w:cs="Calibri"/>
          <w:b/>
          <w:snapToGrid w:val="0"/>
        </w:rPr>
        <w:t>23</w:t>
      </w:r>
      <w:r w:rsidR="000154BA" w:rsidRPr="00F60687">
        <w:rPr>
          <w:rFonts w:ascii="Calibri" w:hAnsi="Calibri" w:cs="Calibri"/>
          <w:b/>
          <w:snapToGrid w:val="0"/>
        </w:rPr>
        <w:t>. maja</w:t>
      </w:r>
      <w:r w:rsidRPr="00F60687">
        <w:rPr>
          <w:rFonts w:ascii="Calibri" w:hAnsi="Calibri" w:cs="Calibri"/>
          <w:b/>
          <w:snapToGrid w:val="0"/>
        </w:rPr>
        <w:t xml:space="preserve"> 2022. godine, nakon čega će istog dana,</w:t>
      </w:r>
      <w:r w:rsidR="00B560E2" w:rsidRPr="00F60687">
        <w:rPr>
          <w:rFonts w:ascii="Calibri" w:hAnsi="Calibri" w:cs="Calibri"/>
          <w:b/>
          <w:snapToGrid w:val="0"/>
        </w:rPr>
        <w:t xml:space="preserve"> kao i</w:t>
      </w:r>
      <w:r w:rsidRPr="00F60687">
        <w:rPr>
          <w:rFonts w:ascii="Calibri" w:hAnsi="Calibri" w:cs="Calibri"/>
          <w:b/>
          <w:snapToGrid w:val="0"/>
        </w:rPr>
        <w:t xml:space="preserve"> </w:t>
      </w:r>
      <w:r w:rsidR="00E65D34" w:rsidRPr="00F60687">
        <w:rPr>
          <w:rFonts w:ascii="Calibri" w:hAnsi="Calibri" w:cs="Calibri"/>
          <w:b/>
          <w:snapToGrid w:val="0"/>
        </w:rPr>
        <w:t>24</w:t>
      </w:r>
      <w:r w:rsidR="000154BA" w:rsidRPr="00F60687">
        <w:rPr>
          <w:rFonts w:ascii="Calibri" w:hAnsi="Calibri" w:cs="Calibri"/>
          <w:b/>
          <w:snapToGrid w:val="0"/>
        </w:rPr>
        <w:t xml:space="preserve">. i </w:t>
      </w:r>
      <w:r w:rsidR="00727424" w:rsidRPr="00F60687">
        <w:rPr>
          <w:rFonts w:ascii="Calibri" w:hAnsi="Calibri" w:cs="Calibri"/>
          <w:b/>
          <w:snapToGrid w:val="0"/>
        </w:rPr>
        <w:t>2</w:t>
      </w:r>
      <w:r w:rsidR="00E65D34" w:rsidRPr="00F60687">
        <w:rPr>
          <w:rFonts w:ascii="Calibri" w:hAnsi="Calibri" w:cs="Calibri"/>
          <w:b/>
          <w:snapToGrid w:val="0"/>
        </w:rPr>
        <w:t xml:space="preserve">5. </w:t>
      </w:r>
      <w:r w:rsidR="000154BA" w:rsidRPr="00F60687">
        <w:rPr>
          <w:rFonts w:ascii="Calibri" w:hAnsi="Calibri" w:cs="Calibri"/>
          <w:b/>
          <w:snapToGrid w:val="0"/>
        </w:rPr>
        <w:t>maja</w:t>
      </w:r>
      <w:r w:rsidRPr="00F60687">
        <w:rPr>
          <w:rFonts w:ascii="Calibri" w:hAnsi="Calibri" w:cs="Calibri"/>
          <w:b/>
          <w:snapToGrid w:val="0"/>
        </w:rPr>
        <w:t xml:space="preserve"> 2022. godine, u Skupštini opštine uslediti obuka za upravljanje projektnim ciklusom (PCM) u 10:00 časova. </w:t>
      </w:r>
      <w:r w:rsidRPr="00F60687">
        <w:rPr>
          <w:rFonts w:ascii="Calibri" w:hAnsi="Calibri" w:cs="Calibri"/>
          <w:bCs/>
          <w:snapToGrid w:val="0"/>
        </w:rPr>
        <w:t>Svrha obuke je jačanje kapaciteta organizacija za dizajniranje i implementaciju projekata koji doprinose lokalnom razvoju i pružanju usluga, kao i kako da primene neophodne veštine za razvoj projektnih ideja, efikasno pisanje projekata, praćenje i evaluaciju implementacije projekta kroz praktičan rad. U slučaju velikog interesovanja OCD, sesija će biti ponovljena. Pravila i predlozi javnog poziva biće prezentovani na svakoj sesiji prikazivanjem uobičajenih grešaka koje OCD prave prilikom prijavljivanja. Informativne sesije će se održati u toku javnog poziva.</w:t>
      </w:r>
      <w:r w:rsidR="006D3DCF" w:rsidRPr="00F60687">
        <w:rPr>
          <w:rFonts w:ascii="Calibri" w:hAnsi="Calibri" w:cs="Calibri"/>
          <w:bCs/>
          <w:snapToGrid w:val="0"/>
        </w:rPr>
        <w:t xml:space="preserve"> </w:t>
      </w:r>
      <w:r w:rsidRPr="00F60687">
        <w:rPr>
          <w:rFonts w:ascii="Calibri" w:hAnsi="Calibri" w:cs="Calibri"/>
          <w:snapToGrid w:val="0"/>
        </w:rPr>
        <w:t>Obuka za upravljanje projektnim ciklusom (UPC) za OCD će biti organizovana sa fokusom na pripremu predloga (prijava projekta, budžet, logički okvir i plan aktivnosti).</w:t>
      </w:r>
    </w:p>
    <w:p w14:paraId="06D9097F" w14:textId="33FBC408" w:rsidR="00184FBF" w:rsidRPr="00F60687" w:rsidRDefault="00184FBF" w:rsidP="00184FBF">
      <w:pPr>
        <w:jc w:val="both"/>
        <w:rPr>
          <w:rFonts w:ascii="Calibri" w:hAnsi="Calibri" w:cs="Calibri"/>
          <w:snapToGrid w:val="0"/>
        </w:rPr>
      </w:pPr>
      <w:r w:rsidRPr="00F60687">
        <w:rPr>
          <w:rFonts w:ascii="Calibri" w:hAnsi="Calibri" w:cs="Calibri"/>
          <w:snapToGrid w:val="0"/>
        </w:rPr>
        <w:t xml:space="preserve">Tokom trajanja </w:t>
      </w:r>
      <w:r w:rsidRPr="00F60687">
        <w:rPr>
          <w:rFonts w:ascii="Calibri" w:hAnsi="Calibri" w:cs="Calibri"/>
          <w:b/>
          <w:bCs/>
          <w:i/>
          <w:iCs/>
          <w:snapToGrid w:val="0"/>
        </w:rPr>
        <w:t>javnog poziva pružaće se stručna/mentorska</w:t>
      </w:r>
      <w:r w:rsidRPr="00F60687">
        <w:rPr>
          <w:rFonts w:ascii="Calibri" w:hAnsi="Calibri" w:cs="Calibri"/>
          <w:i/>
          <w:iCs/>
          <w:snapToGrid w:val="0"/>
        </w:rPr>
        <w:t xml:space="preserve"> </w:t>
      </w:r>
      <w:r w:rsidRPr="00F60687">
        <w:rPr>
          <w:rFonts w:ascii="Calibri" w:hAnsi="Calibri" w:cs="Calibri"/>
          <w:snapToGrid w:val="0"/>
        </w:rPr>
        <w:t xml:space="preserve">podrška. Pomoć će biti otvorena i javna, dok će se raspored, uključujući datum i vreme, deliti preko opštinske veb stranice. Radi transparentnosti, zapisnik sa sastanka Mentora biće objavljen na sajtu opštine </w:t>
      </w:r>
      <w:r w:rsidR="00E65D34" w:rsidRPr="00F60687">
        <w:rPr>
          <w:rFonts w:ascii="Calibri" w:hAnsi="Calibri" w:cs="Calibri"/>
        </w:rPr>
        <w:t>Štrpce</w:t>
      </w:r>
      <w:r w:rsidRPr="00F60687">
        <w:rPr>
          <w:rFonts w:ascii="Calibri" w:hAnsi="Calibri" w:cs="Calibri"/>
          <w:snapToGrid w:val="0"/>
        </w:rPr>
        <w:t>. Ovo će učiniti informacije dostupnim OCD koje nisu bile u mogućnosti da prisustvuju sastancima mentora.</w:t>
      </w:r>
    </w:p>
    <w:p w14:paraId="4F4DF885" w14:textId="5C9C4371" w:rsidR="00184FBF" w:rsidRPr="00F60687" w:rsidRDefault="00184FBF" w:rsidP="00184FBF">
      <w:pPr>
        <w:jc w:val="both"/>
        <w:rPr>
          <w:rFonts w:ascii="Calibri" w:hAnsi="Calibri" w:cs="Calibri"/>
          <w:snapToGrid w:val="0"/>
        </w:rPr>
      </w:pPr>
      <w:r w:rsidRPr="00F60687">
        <w:rPr>
          <w:rFonts w:ascii="Calibri" w:hAnsi="Calibri" w:cs="Calibri"/>
          <w:snapToGrid w:val="0"/>
        </w:rPr>
        <w:t xml:space="preserve">Pored toga, sva pitanja u vezi sa javnim pozivima mogu se dostaviti putem elektronske pošte </w:t>
      </w:r>
      <w:hyperlink r:id="rId15" w:history="1">
        <w:r w:rsidRPr="00F60687">
          <w:rPr>
            <w:rStyle w:val="Hyperlink"/>
            <w:rFonts w:ascii="Calibri" w:hAnsi="Calibri" w:cs="Calibri"/>
            <w:snapToGrid w:val="0"/>
          </w:rPr>
          <w:t>registry.ks@undp.org</w:t>
        </w:r>
      </w:hyperlink>
      <w:r w:rsidRPr="00F60687">
        <w:rPr>
          <w:rStyle w:val="Hyperlink"/>
          <w:rFonts w:ascii="Calibri" w:hAnsi="Calibri" w:cs="Calibri"/>
          <w:snapToGrid w:val="0"/>
        </w:rPr>
        <w:t xml:space="preserve"> </w:t>
      </w:r>
      <w:r w:rsidRPr="00F60687">
        <w:rPr>
          <w:rFonts w:ascii="Calibri" w:hAnsi="Calibri" w:cs="Calibri"/>
          <w:snapToGrid w:val="0"/>
        </w:rPr>
        <w:t xml:space="preserve">pozivajući se na javni poziv. Pitanja se mogu slati do </w:t>
      </w:r>
      <w:r w:rsidR="00E65D34" w:rsidRPr="00F60687">
        <w:rPr>
          <w:rFonts w:ascii="Calibri" w:hAnsi="Calibri" w:cs="Calibri"/>
          <w:b/>
          <w:bCs/>
          <w:snapToGrid w:val="0"/>
        </w:rPr>
        <w:t>29</w:t>
      </w:r>
      <w:r w:rsidRPr="00F60687">
        <w:rPr>
          <w:rFonts w:ascii="Calibri" w:hAnsi="Calibri" w:cs="Calibri"/>
          <w:b/>
          <w:bCs/>
          <w:snapToGrid w:val="0"/>
        </w:rPr>
        <w:t>. juna 2022. godine</w:t>
      </w:r>
      <w:r w:rsidRPr="00F60687">
        <w:rPr>
          <w:rFonts w:ascii="Calibri" w:hAnsi="Calibri" w:cs="Calibri"/>
          <w:snapToGrid w:val="0"/>
        </w:rPr>
        <w:t>, a odgovori će biti vraćeni u pisanoj formi u roku od tri (3) radna dana od dana prijema. Radi transparentnosti svi odgovori će biti objavljeni na veb stranici UNDP-a</w:t>
      </w:r>
      <w:r w:rsidRPr="00F60687">
        <w:rPr>
          <w:rFonts w:ascii="Calibri" w:hAnsi="Calibri" w:cs="Calibri"/>
        </w:rPr>
        <w:t xml:space="preserve"> (</w:t>
      </w:r>
      <w:hyperlink r:id="rId16" w:history="1">
        <w:r w:rsidRPr="00F60687">
          <w:rPr>
            <w:rStyle w:val="Hyperlink"/>
            <w:rFonts w:ascii="Calibri" w:hAnsi="Calibri" w:cs="Calibri"/>
          </w:rPr>
          <w:t>www.ks.undp.org</w:t>
        </w:r>
      </w:hyperlink>
      <w:r w:rsidRPr="00F60687">
        <w:rPr>
          <w:rFonts w:ascii="Calibri" w:hAnsi="Calibri" w:cs="Calibri"/>
        </w:rPr>
        <w:t xml:space="preserve">). </w:t>
      </w:r>
    </w:p>
    <w:p w14:paraId="7D43E6AC" w14:textId="77777777" w:rsidR="00184FBF" w:rsidRPr="00F60687" w:rsidRDefault="00184FBF" w:rsidP="00184FBF">
      <w:pPr>
        <w:jc w:val="both"/>
        <w:rPr>
          <w:rFonts w:ascii="Calibri" w:hAnsi="Calibri" w:cs="Calibri"/>
        </w:rPr>
      </w:pPr>
      <w:r w:rsidRPr="00F60687">
        <w:rPr>
          <w:rFonts w:ascii="Calibri" w:hAnsi="Calibri" w:cs="Calibri"/>
        </w:rPr>
        <w:t>Takođe, dokument pod nazivom „Često postavljana pitanja“ biće dostupan na sajtu Opštine i UNDP-a tokom javnog poziva, zajedno sa ostalim relevantnim dokumentima Javnog poziva. Dokument ima za cilj da ponudi dodatnu pomoć́ aplikatama kako bi imali uvid na prethodno postavljena pitanja koja su aplikanti imali tokom prethodnih poziva.</w:t>
      </w:r>
    </w:p>
    <w:p w14:paraId="30F544F4" w14:textId="77777777" w:rsidR="00184FBF" w:rsidRPr="00F60687" w:rsidRDefault="00184FBF" w:rsidP="00184FBF">
      <w:pPr>
        <w:jc w:val="both"/>
        <w:rPr>
          <w:rFonts w:ascii="Calibri" w:hAnsi="Calibri" w:cs="Calibri"/>
          <w:b/>
          <w:bCs/>
        </w:rPr>
      </w:pPr>
      <w:r w:rsidRPr="00F60687">
        <w:rPr>
          <w:rFonts w:ascii="Calibri" w:hAnsi="Calibri" w:cs="Calibri"/>
          <w:b/>
          <w:bCs/>
        </w:rPr>
        <w:t>PODNOŠENJE PRIJAVA:</w:t>
      </w:r>
    </w:p>
    <w:p w14:paraId="4C6310D8" w14:textId="186121AB" w:rsidR="00184FBF" w:rsidRPr="00F60687" w:rsidRDefault="00184FBF" w:rsidP="00184FBF">
      <w:pPr>
        <w:pStyle w:val="Header"/>
        <w:tabs>
          <w:tab w:val="left" w:pos="270"/>
          <w:tab w:val="center" w:pos="6480"/>
          <w:tab w:val="center" w:pos="8640"/>
        </w:tabs>
        <w:jc w:val="both"/>
        <w:rPr>
          <w:rFonts w:ascii="Calibri" w:hAnsi="Calibri" w:cs="Calibri"/>
          <w:bCs/>
        </w:rPr>
      </w:pPr>
      <w:r w:rsidRPr="00F60687">
        <w:rPr>
          <w:rFonts w:ascii="Calibri" w:hAnsi="Calibri" w:cs="Calibri"/>
          <w:bCs/>
        </w:rPr>
        <w:t xml:space="preserve">Aplikacioni set se sastoji od elektronske kopije (USB) sa obaveznom i dodatnom dokumentacijom i štampanim kopijama traženih formi koje je potrebno dostaviti u zatvorenoj koverti sa preporučenom poštanskom markom ili lično u opštini </w:t>
      </w:r>
      <w:r w:rsidR="000B47E7" w:rsidRPr="00F60687">
        <w:rPr>
          <w:rFonts w:ascii="Calibri" w:eastAsia="Times New Roman" w:hAnsi="Calibri" w:cs="Calibri"/>
          <w:i/>
          <w:iCs/>
          <w:snapToGrid w:val="0"/>
          <w:sz w:val="24"/>
          <w:szCs w:val="24"/>
        </w:rPr>
        <w:t>Štrpce</w:t>
      </w:r>
      <w:r w:rsidR="000B47E7" w:rsidRPr="00F60687">
        <w:rPr>
          <w:rFonts w:ascii="Calibri" w:hAnsi="Calibri" w:cs="Calibri"/>
          <w:bCs/>
        </w:rPr>
        <w:t xml:space="preserve"> </w:t>
      </w:r>
      <w:r w:rsidRPr="00F60687">
        <w:rPr>
          <w:rFonts w:ascii="Calibri" w:hAnsi="Calibri" w:cs="Calibri"/>
          <w:bCs/>
        </w:rPr>
        <w:t>radnim danima (ponedeljak – petak), sa naznakom za projekat ReLOaD2, u vremenu od 08:00 do 15:00 časova, na adresi:</w:t>
      </w:r>
    </w:p>
    <w:p w14:paraId="13EE23D2" w14:textId="77777777" w:rsidR="00BE2F93" w:rsidRPr="00F60687" w:rsidRDefault="00184FBF" w:rsidP="00BE2F93">
      <w:pPr>
        <w:pStyle w:val="ListParagraph"/>
        <w:jc w:val="center"/>
        <w:rPr>
          <w:rFonts w:ascii="Calibri" w:hAnsi="Calibri" w:cs="Calibri"/>
          <w:b/>
          <w:i/>
          <w:sz w:val="16"/>
          <w:szCs w:val="16"/>
          <w:lang w:val="sr-Latn-RS"/>
        </w:rPr>
      </w:pPr>
      <w:r w:rsidRPr="00F60687">
        <w:rPr>
          <w:rFonts w:ascii="Calibri" w:hAnsi="Calibri" w:cs="Calibri"/>
          <w:b/>
          <w:iCs/>
          <w:lang w:val="sr-Latn-RS"/>
        </w:rPr>
        <w:br/>
      </w:r>
    </w:p>
    <w:p w14:paraId="55E8E0E1" w14:textId="77777777" w:rsidR="009C2EF1" w:rsidRPr="00F60687" w:rsidRDefault="009C2EF1" w:rsidP="009C2EF1">
      <w:pPr>
        <w:autoSpaceDE w:val="0"/>
        <w:autoSpaceDN w:val="0"/>
        <w:adjustRightInd w:val="0"/>
        <w:spacing w:after="0" w:line="240" w:lineRule="auto"/>
        <w:ind w:left="360"/>
        <w:jc w:val="center"/>
        <w:outlineLvl w:val="0"/>
        <w:rPr>
          <w:rFonts w:ascii="Calibri" w:eastAsia="Times New Roman" w:hAnsi="Calibri" w:cs="Calibri"/>
          <w:b/>
          <w:bCs/>
          <w:i/>
          <w:iCs/>
          <w:snapToGrid w:val="0"/>
          <w:sz w:val="24"/>
          <w:szCs w:val="24"/>
        </w:rPr>
      </w:pPr>
      <w:r w:rsidRPr="00F60687">
        <w:rPr>
          <w:rFonts w:ascii="Calibri" w:eastAsia="Times New Roman" w:hAnsi="Calibri" w:cs="Calibri"/>
          <w:b/>
          <w:bCs/>
          <w:i/>
          <w:iCs/>
          <w:snapToGrid w:val="0"/>
          <w:sz w:val="24"/>
          <w:szCs w:val="24"/>
        </w:rPr>
        <w:t>Zgrada Opštine Štrpce bb, treći sprat</w:t>
      </w:r>
    </w:p>
    <w:p w14:paraId="620807C1" w14:textId="77777777" w:rsidR="009C2EF1" w:rsidRPr="00F60687" w:rsidRDefault="009C2EF1" w:rsidP="009C2EF1">
      <w:pPr>
        <w:autoSpaceDE w:val="0"/>
        <w:autoSpaceDN w:val="0"/>
        <w:adjustRightInd w:val="0"/>
        <w:spacing w:after="0" w:line="240" w:lineRule="auto"/>
        <w:ind w:left="360"/>
        <w:jc w:val="center"/>
        <w:outlineLvl w:val="0"/>
        <w:rPr>
          <w:rFonts w:ascii="Calibri" w:eastAsia="Times New Roman" w:hAnsi="Calibri" w:cs="Calibri"/>
          <w:b/>
          <w:bCs/>
          <w:i/>
          <w:iCs/>
          <w:snapToGrid w:val="0"/>
          <w:sz w:val="24"/>
          <w:szCs w:val="24"/>
        </w:rPr>
      </w:pPr>
      <w:r w:rsidRPr="00F60687">
        <w:rPr>
          <w:rFonts w:ascii="Calibri" w:eastAsia="Times New Roman" w:hAnsi="Calibri" w:cs="Calibri"/>
          <w:b/>
          <w:bCs/>
          <w:i/>
          <w:iCs/>
          <w:snapToGrid w:val="0"/>
          <w:sz w:val="24"/>
          <w:szCs w:val="24"/>
        </w:rPr>
        <w:t>Kancelarija br. 28</w:t>
      </w:r>
    </w:p>
    <w:p w14:paraId="0F89FDE5" w14:textId="04D4EFE3" w:rsidR="00184FBF" w:rsidRPr="00F60687" w:rsidRDefault="00184FBF" w:rsidP="00184FBF">
      <w:pPr>
        <w:jc w:val="center"/>
        <w:rPr>
          <w:rFonts w:ascii="Calibri" w:hAnsi="Calibri" w:cs="Calibri"/>
          <w:b/>
          <w:iCs/>
          <w:sz w:val="16"/>
          <w:szCs w:val="16"/>
        </w:rPr>
      </w:pPr>
    </w:p>
    <w:p w14:paraId="3BDE0259" w14:textId="0FDD467D" w:rsidR="00184FBF" w:rsidRPr="00F60687" w:rsidRDefault="00184FBF" w:rsidP="00184FBF">
      <w:pPr>
        <w:jc w:val="both"/>
        <w:rPr>
          <w:rFonts w:ascii="Calibri" w:hAnsi="Calibri" w:cs="Calibri"/>
          <w:bCs/>
        </w:rPr>
      </w:pPr>
      <w:r w:rsidRPr="00F60687">
        <w:rPr>
          <w:rFonts w:ascii="Calibri" w:hAnsi="Calibri" w:cs="Calibri"/>
          <w:bCs/>
        </w:rPr>
        <w:t xml:space="preserve">Rok za podnošenje prijava je </w:t>
      </w:r>
      <w:r w:rsidR="00E65D34" w:rsidRPr="00F60687">
        <w:rPr>
          <w:rFonts w:ascii="Calibri" w:hAnsi="Calibri" w:cs="Calibri"/>
          <w:b/>
        </w:rPr>
        <w:t>04</w:t>
      </w:r>
      <w:r w:rsidRPr="00F60687">
        <w:rPr>
          <w:rFonts w:ascii="Calibri" w:hAnsi="Calibri" w:cs="Calibri"/>
          <w:b/>
        </w:rPr>
        <w:t>. ju</w:t>
      </w:r>
      <w:r w:rsidR="00E65D34" w:rsidRPr="00F60687">
        <w:rPr>
          <w:rFonts w:ascii="Calibri" w:hAnsi="Calibri" w:cs="Calibri"/>
          <w:b/>
        </w:rPr>
        <w:t>l</w:t>
      </w:r>
      <w:r w:rsidRPr="00F60687">
        <w:rPr>
          <w:rFonts w:ascii="Calibri" w:hAnsi="Calibri" w:cs="Calibri"/>
          <w:b/>
        </w:rPr>
        <w:t xml:space="preserve"> 2022. godine</w:t>
      </w:r>
      <w:r w:rsidRPr="00F60687">
        <w:rPr>
          <w:rFonts w:ascii="Calibri" w:hAnsi="Calibri" w:cs="Calibri"/>
          <w:bCs/>
        </w:rPr>
        <w:t xml:space="preserve"> do 15:00 časova. Prijave primljene nakon isteka roka biće uzete u obzir samo ako poštanski pečat označava datum slanja pre zvaničnog roka.</w:t>
      </w:r>
    </w:p>
    <w:p w14:paraId="4F0CE719" w14:textId="77777777" w:rsidR="00184FBF" w:rsidRPr="00F60687" w:rsidRDefault="00184FBF" w:rsidP="00184FBF">
      <w:pPr>
        <w:autoSpaceDE w:val="0"/>
        <w:autoSpaceDN w:val="0"/>
        <w:adjustRightInd w:val="0"/>
        <w:jc w:val="both"/>
        <w:outlineLvl w:val="0"/>
        <w:rPr>
          <w:rFonts w:ascii="Calibri" w:hAnsi="Calibri" w:cs="Calibri"/>
          <w:bCs/>
        </w:rPr>
      </w:pPr>
      <w:r w:rsidRPr="00F60687">
        <w:rPr>
          <w:rFonts w:ascii="Calibri" w:hAnsi="Calibri" w:cs="Calibri"/>
          <w:bCs/>
        </w:rPr>
        <w:t xml:space="preserve">Prijave poslate na bilo koji drugi način (npr. e-poštom) ili dostavljene na druge </w:t>
      </w:r>
      <w:r w:rsidRPr="00F60687">
        <w:rPr>
          <w:rFonts w:ascii="Calibri" w:hAnsi="Calibri" w:cs="Calibri"/>
          <w:b/>
        </w:rPr>
        <w:t>adrese neće biti uzete u razmatranje</w:t>
      </w:r>
      <w:r w:rsidRPr="00F60687">
        <w:rPr>
          <w:rFonts w:ascii="Calibri" w:hAnsi="Calibri" w:cs="Calibri"/>
          <w:bCs/>
        </w:rPr>
        <w:t>.</w:t>
      </w:r>
    </w:p>
    <w:p w14:paraId="3D0A90F6" w14:textId="77777777" w:rsidR="00184FBF" w:rsidRPr="00F60687" w:rsidRDefault="00184FBF" w:rsidP="00184FBF">
      <w:pPr>
        <w:autoSpaceDE w:val="0"/>
        <w:autoSpaceDN w:val="0"/>
        <w:adjustRightInd w:val="0"/>
        <w:jc w:val="both"/>
        <w:rPr>
          <w:rFonts w:ascii="Calibri" w:hAnsi="Calibri" w:cs="Calibri"/>
          <w:bCs/>
        </w:rPr>
      </w:pPr>
      <w:r w:rsidRPr="00F60687">
        <w:rPr>
          <w:rFonts w:ascii="Calibri" w:hAnsi="Calibri" w:cs="Calibri"/>
          <w:bCs/>
        </w:rPr>
        <w:t>Spoljna strana koverte mora da sadrži naziv javnog poziva za podnošenje projektnih predloga, puni naziv i adresu podnosioca prijave, pun naziv projekta i reči: „</w:t>
      </w:r>
      <w:r w:rsidRPr="00F60687">
        <w:rPr>
          <w:rFonts w:ascii="Calibri" w:hAnsi="Calibri" w:cs="Calibri"/>
          <w:b/>
        </w:rPr>
        <w:t>Ne otvarati pre zvaničnog otvaranja</w:t>
      </w:r>
      <w:r w:rsidRPr="00F60687">
        <w:rPr>
          <w:rFonts w:ascii="Calibri" w:hAnsi="Calibri" w:cs="Calibri"/>
          <w:bCs/>
        </w:rPr>
        <w:t>“. Opština će voditi evidenciju o svim primljenim projektnim predlozima OCD i izdaće odgovarajuće priznanice. OCD se savetuje da pre podnošenja proveri da li je potrebna dokumentacija/aplikacioni set popunjen koja se vrši popunjavanjem Kontrolne liste (Prilog 10) koja je sastavni deo prijave.</w:t>
      </w:r>
    </w:p>
    <w:sectPr w:rsidR="00184FBF" w:rsidRPr="00F60687" w:rsidSect="0027427A">
      <w:headerReference w:type="default" r:id="rId17"/>
      <w:pgSz w:w="12240" w:h="15840"/>
      <w:pgMar w:top="810" w:right="1440" w:bottom="540" w:left="144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5C619" w14:textId="77777777" w:rsidR="00565CF5" w:rsidRDefault="00565CF5" w:rsidP="00B40FEC">
      <w:pPr>
        <w:spacing w:after="0" w:line="240" w:lineRule="auto"/>
      </w:pPr>
      <w:r>
        <w:separator/>
      </w:r>
    </w:p>
  </w:endnote>
  <w:endnote w:type="continuationSeparator" w:id="0">
    <w:p w14:paraId="46ED96F1" w14:textId="77777777" w:rsidR="00565CF5" w:rsidRDefault="00565CF5" w:rsidP="00B40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7A4A0" w14:textId="77777777" w:rsidR="00565CF5" w:rsidRDefault="00565CF5" w:rsidP="00B40FEC">
      <w:pPr>
        <w:spacing w:after="0" w:line="240" w:lineRule="auto"/>
      </w:pPr>
      <w:r>
        <w:separator/>
      </w:r>
    </w:p>
  </w:footnote>
  <w:footnote w:type="continuationSeparator" w:id="0">
    <w:p w14:paraId="38035229" w14:textId="77777777" w:rsidR="00565CF5" w:rsidRDefault="00565CF5" w:rsidP="00B40FEC">
      <w:pPr>
        <w:spacing w:after="0" w:line="240" w:lineRule="auto"/>
      </w:pPr>
      <w:r>
        <w:continuationSeparator/>
      </w:r>
    </w:p>
  </w:footnote>
  <w:footnote w:id="1">
    <w:p w14:paraId="5967EFE7" w14:textId="77777777" w:rsidR="00184FBF" w:rsidRPr="002C59C7" w:rsidRDefault="00184FBF" w:rsidP="00184FBF">
      <w:pPr>
        <w:pStyle w:val="FootnoteText"/>
        <w:jc w:val="both"/>
        <w:rPr>
          <w:sz w:val="15"/>
          <w:szCs w:val="15"/>
        </w:rPr>
      </w:pPr>
      <w:r w:rsidRPr="002C59C7">
        <w:rPr>
          <w:rStyle w:val="FootnoteReference"/>
          <w:sz w:val="15"/>
          <w:szCs w:val="15"/>
        </w:rPr>
        <w:footnoteRef/>
      </w:r>
      <w:hyperlink r:id="rId1" w:history="1">
        <w:r w:rsidRPr="002C59C7">
          <w:rPr>
            <w:rStyle w:val="Hyperlink"/>
            <w:sz w:val="15"/>
            <w:szCs w:val="15"/>
          </w:rPr>
          <w:t>https://www.ks.undp.org/content/kosovo/en/home/operations/projects/poverty_reduction/regional-programme-on-local-democracy-in-the-western-balkans--re.html</w:t>
        </w:r>
      </w:hyperlink>
    </w:p>
    <w:p w14:paraId="036B5626" w14:textId="77777777" w:rsidR="00184FBF" w:rsidRPr="00C14B7B" w:rsidRDefault="00184FBF" w:rsidP="00184FBF">
      <w:pPr>
        <w:pStyle w:val="FootnoteText"/>
        <w:jc w:val="both"/>
        <w:rPr>
          <w:sz w:val="15"/>
          <w:szCs w:val="15"/>
        </w:rPr>
      </w:pPr>
      <w:r w:rsidRPr="002C59C7">
        <w:rPr>
          <w:rFonts w:ascii="Calibri" w:hAnsi="Calibri" w:cs="Calibri"/>
          <w:snapToGrid w:val="0"/>
          <w:sz w:val="15"/>
          <w:szCs w:val="15"/>
        </w:rPr>
        <w:t>*Za UNDP, Kosovo se spominje u kontekstu Rezolucije Saveta bezbednosti Ujedinjenih nacija 1244 (1999). Za Evropsku uniju, ova oznaka se koristi bez ikakvih predrasuda o poziciji statusa, i u skladu je sa Rezolucijom Saveta Bezbednosti UN 1244/99 i mišljenjem Međunarodnog suda pravde o kosovskoj Deklaraciji o nezavisnosti.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D20E1" w14:textId="514FC889" w:rsidR="00B40FEC" w:rsidRDefault="00B40FEC" w:rsidP="00B40F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0A78DF"/>
    <w:multiLevelType w:val="hybridMultilevel"/>
    <w:tmpl w:val="B18CFB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87D"/>
    <w:rsid w:val="00006D9A"/>
    <w:rsid w:val="00011F6A"/>
    <w:rsid w:val="000153DE"/>
    <w:rsid w:val="000154BA"/>
    <w:rsid w:val="000279FE"/>
    <w:rsid w:val="0003704B"/>
    <w:rsid w:val="00037741"/>
    <w:rsid w:val="000A06B8"/>
    <w:rsid w:val="000B47E7"/>
    <w:rsid w:val="000C2E47"/>
    <w:rsid w:val="000C35E6"/>
    <w:rsid w:val="000C7E80"/>
    <w:rsid w:val="000E34CD"/>
    <w:rsid w:val="000F4E0F"/>
    <w:rsid w:val="0011273C"/>
    <w:rsid w:val="00123D40"/>
    <w:rsid w:val="001457A4"/>
    <w:rsid w:val="00181BF7"/>
    <w:rsid w:val="00182CD5"/>
    <w:rsid w:val="00184FBF"/>
    <w:rsid w:val="001C1B65"/>
    <w:rsid w:val="001C25B3"/>
    <w:rsid w:val="00201C10"/>
    <w:rsid w:val="002268AE"/>
    <w:rsid w:val="002300EF"/>
    <w:rsid w:val="002376FB"/>
    <w:rsid w:val="002577AC"/>
    <w:rsid w:val="0027427A"/>
    <w:rsid w:val="00280BAC"/>
    <w:rsid w:val="00287DEE"/>
    <w:rsid w:val="002B550E"/>
    <w:rsid w:val="002C7E22"/>
    <w:rsid w:val="003162B5"/>
    <w:rsid w:val="00332C85"/>
    <w:rsid w:val="00336CA1"/>
    <w:rsid w:val="003609C7"/>
    <w:rsid w:val="00377D07"/>
    <w:rsid w:val="0039587D"/>
    <w:rsid w:val="003B2776"/>
    <w:rsid w:val="003B4EF2"/>
    <w:rsid w:val="00407DEA"/>
    <w:rsid w:val="00476F35"/>
    <w:rsid w:val="004B57DC"/>
    <w:rsid w:val="004D5F3F"/>
    <w:rsid w:val="00515C9B"/>
    <w:rsid w:val="005246D3"/>
    <w:rsid w:val="00565CF5"/>
    <w:rsid w:val="00573028"/>
    <w:rsid w:val="005875D1"/>
    <w:rsid w:val="005C7787"/>
    <w:rsid w:val="005D7B3A"/>
    <w:rsid w:val="005E5FA0"/>
    <w:rsid w:val="005F12A9"/>
    <w:rsid w:val="00634BBA"/>
    <w:rsid w:val="00661E42"/>
    <w:rsid w:val="006D23AC"/>
    <w:rsid w:val="006D3DCF"/>
    <w:rsid w:val="00727424"/>
    <w:rsid w:val="007C6ECF"/>
    <w:rsid w:val="007F3FA9"/>
    <w:rsid w:val="00802747"/>
    <w:rsid w:val="00834487"/>
    <w:rsid w:val="008431B3"/>
    <w:rsid w:val="00847AD3"/>
    <w:rsid w:val="00853D02"/>
    <w:rsid w:val="0085463A"/>
    <w:rsid w:val="0086046B"/>
    <w:rsid w:val="00861CF4"/>
    <w:rsid w:val="008722D1"/>
    <w:rsid w:val="008A6B1E"/>
    <w:rsid w:val="008B1AE3"/>
    <w:rsid w:val="008D7687"/>
    <w:rsid w:val="00901FD7"/>
    <w:rsid w:val="0091447C"/>
    <w:rsid w:val="00915975"/>
    <w:rsid w:val="00933AA8"/>
    <w:rsid w:val="009A1ACA"/>
    <w:rsid w:val="009C2EF1"/>
    <w:rsid w:val="009F09BE"/>
    <w:rsid w:val="00A71F6F"/>
    <w:rsid w:val="00AA5740"/>
    <w:rsid w:val="00AE4722"/>
    <w:rsid w:val="00B40FEC"/>
    <w:rsid w:val="00B560E2"/>
    <w:rsid w:val="00B72598"/>
    <w:rsid w:val="00BA1D9C"/>
    <w:rsid w:val="00BA77C8"/>
    <w:rsid w:val="00BE2F93"/>
    <w:rsid w:val="00BF0463"/>
    <w:rsid w:val="00BF4E04"/>
    <w:rsid w:val="00C602FC"/>
    <w:rsid w:val="00CB2F09"/>
    <w:rsid w:val="00CC7C19"/>
    <w:rsid w:val="00CD4048"/>
    <w:rsid w:val="00D01EC7"/>
    <w:rsid w:val="00D32C2E"/>
    <w:rsid w:val="00D3383C"/>
    <w:rsid w:val="00D5740A"/>
    <w:rsid w:val="00D6399C"/>
    <w:rsid w:val="00D7550D"/>
    <w:rsid w:val="00DA173A"/>
    <w:rsid w:val="00DC3E8D"/>
    <w:rsid w:val="00DD5E20"/>
    <w:rsid w:val="00DE66D7"/>
    <w:rsid w:val="00E02859"/>
    <w:rsid w:val="00E16C0D"/>
    <w:rsid w:val="00E25908"/>
    <w:rsid w:val="00E52F7C"/>
    <w:rsid w:val="00E54A2A"/>
    <w:rsid w:val="00E65D34"/>
    <w:rsid w:val="00E9456B"/>
    <w:rsid w:val="00EB5CF5"/>
    <w:rsid w:val="00EC11FA"/>
    <w:rsid w:val="00F1025A"/>
    <w:rsid w:val="00F11BF9"/>
    <w:rsid w:val="00F2251B"/>
    <w:rsid w:val="00F374C3"/>
    <w:rsid w:val="00F57DD8"/>
    <w:rsid w:val="00F60687"/>
    <w:rsid w:val="00F74628"/>
    <w:rsid w:val="00F8252F"/>
    <w:rsid w:val="00F87A4D"/>
    <w:rsid w:val="00FB3A50"/>
    <w:rsid w:val="00FB7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66191"/>
  <w15:chartTrackingRefBased/>
  <w15:docId w15:val="{63441374-0D8C-430B-9FA9-DC17C29C8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F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FEC"/>
    <w:rPr>
      <w:lang w:val="en-GB"/>
    </w:rPr>
  </w:style>
  <w:style w:type="paragraph" w:styleId="Footer">
    <w:name w:val="footer"/>
    <w:basedOn w:val="Normal"/>
    <w:link w:val="FooterChar"/>
    <w:uiPriority w:val="99"/>
    <w:unhideWhenUsed/>
    <w:rsid w:val="00B40F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FEC"/>
    <w:rPr>
      <w:lang w:val="en-GB"/>
    </w:rPr>
  </w:style>
  <w:style w:type="paragraph" w:styleId="FootnoteText">
    <w:name w:val="footnote text"/>
    <w:basedOn w:val="Normal"/>
    <w:link w:val="FootnoteTextChar"/>
    <w:uiPriority w:val="99"/>
    <w:semiHidden/>
    <w:unhideWhenUsed/>
    <w:rsid w:val="00011F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1F6A"/>
    <w:rPr>
      <w:sz w:val="20"/>
      <w:szCs w:val="20"/>
      <w:lang w:val="en-GB"/>
    </w:rPr>
  </w:style>
  <w:style w:type="character" w:styleId="FootnoteReference">
    <w:name w:val="footnote reference"/>
    <w:basedOn w:val="DefaultParagraphFont"/>
    <w:uiPriority w:val="99"/>
    <w:semiHidden/>
    <w:unhideWhenUsed/>
    <w:rsid w:val="00011F6A"/>
    <w:rPr>
      <w:vertAlign w:val="superscript"/>
    </w:rPr>
  </w:style>
  <w:style w:type="character" w:styleId="Hyperlink">
    <w:name w:val="Hyperlink"/>
    <w:uiPriority w:val="99"/>
    <w:rsid w:val="00E54A2A"/>
    <w:rPr>
      <w:color w:val="0000FF"/>
      <w:u w:val="single"/>
    </w:rPr>
  </w:style>
  <w:style w:type="character" w:styleId="UnresolvedMention">
    <w:name w:val="Unresolved Mention"/>
    <w:basedOn w:val="DefaultParagraphFont"/>
    <w:uiPriority w:val="99"/>
    <w:semiHidden/>
    <w:unhideWhenUsed/>
    <w:rsid w:val="000E34CD"/>
    <w:rPr>
      <w:color w:val="605E5C"/>
      <w:shd w:val="clear" w:color="auto" w:fill="E1DFDD"/>
    </w:rPr>
  </w:style>
  <w:style w:type="character" w:styleId="CommentReference">
    <w:name w:val="annotation reference"/>
    <w:basedOn w:val="DefaultParagraphFont"/>
    <w:uiPriority w:val="99"/>
    <w:semiHidden/>
    <w:unhideWhenUsed/>
    <w:rsid w:val="00EC11FA"/>
    <w:rPr>
      <w:sz w:val="16"/>
      <w:szCs w:val="16"/>
    </w:rPr>
  </w:style>
  <w:style w:type="paragraph" w:styleId="CommentText">
    <w:name w:val="annotation text"/>
    <w:basedOn w:val="Normal"/>
    <w:link w:val="CommentTextChar"/>
    <w:uiPriority w:val="99"/>
    <w:semiHidden/>
    <w:unhideWhenUsed/>
    <w:rsid w:val="00EC11FA"/>
    <w:pPr>
      <w:spacing w:line="240" w:lineRule="auto"/>
    </w:pPr>
    <w:rPr>
      <w:sz w:val="20"/>
      <w:szCs w:val="20"/>
    </w:rPr>
  </w:style>
  <w:style w:type="character" w:customStyle="1" w:styleId="CommentTextChar">
    <w:name w:val="Comment Text Char"/>
    <w:basedOn w:val="DefaultParagraphFont"/>
    <w:link w:val="CommentText"/>
    <w:uiPriority w:val="99"/>
    <w:semiHidden/>
    <w:rsid w:val="00EC11FA"/>
    <w:rPr>
      <w:sz w:val="20"/>
      <w:szCs w:val="20"/>
      <w:lang w:val="en-GB"/>
    </w:rPr>
  </w:style>
  <w:style w:type="paragraph" w:styleId="CommentSubject">
    <w:name w:val="annotation subject"/>
    <w:basedOn w:val="CommentText"/>
    <w:next w:val="CommentText"/>
    <w:link w:val="CommentSubjectChar"/>
    <w:uiPriority w:val="99"/>
    <w:semiHidden/>
    <w:unhideWhenUsed/>
    <w:rsid w:val="00EC11FA"/>
    <w:rPr>
      <w:b/>
      <w:bCs/>
    </w:rPr>
  </w:style>
  <w:style w:type="character" w:customStyle="1" w:styleId="CommentSubjectChar">
    <w:name w:val="Comment Subject Char"/>
    <w:basedOn w:val="CommentTextChar"/>
    <w:link w:val="CommentSubject"/>
    <w:uiPriority w:val="99"/>
    <w:semiHidden/>
    <w:rsid w:val="00EC11FA"/>
    <w:rPr>
      <w:b/>
      <w:bCs/>
      <w:sz w:val="20"/>
      <w:szCs w:val="20"/>
      <w:lang w:val="en-GB"/>
    </w:rPr>
  </w:style>
  <w:style w:type="paragraph" w:styleId="ListParagraph">
    <w:name w:val="List Paragraph"/>
    <w:basedOn w:val="Normal"/>
    <w:qFormat/>
    <w:rsid w:val="00BE2F93"/>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ks.undp.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k.rks-gov.net/shterpc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ks.undp.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vetan.stojanovic@rks-gov.net" TargetMode="External"/><Relationship Id="rId5" Type="http://schemas.openxmlformats.org/officeDocument/2006/relationships/webSettings" Target="webSettings.xml"/><Relationship Id="rId15" Type="http://schemas.openxmlformats.org/officeDocument/2006/relationships/hyperlink" Target="mailto:registry.ks@undp.org" TargetMode="External"/><Relationship Id="rId10" Type="http://schemas.openxmlformats.org/officeDocument/2006/relationships/hyperlink" Target="https://kk.rks-gov.net/shterp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s.undp.org" TargetMode="External"/><Relationship Id="rId14" Type="http://schemas.openxmlformats.org/officeDocument/2006/relationships/hyperlink" Target="https://kosovofunding.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ks.undp.org/content/kosovo/en/home/operations/projects/poverty_reduction/regional-programme-on-local-democracy-in-the-western-balkans--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4A1C3-ED51-4F8F-AE4B-D8D306E32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Vlora Elshani</dc:creator>
  <cp:keywords/>
  <dc:description/>
  <cp:lastModifiedBy>Vlora Elshani</cp:lastModifiedBy>
  <cp:revision>2</cp:revision>
  <dcterms:created xsi:type="dcterms:W3CDTF">2022-05-17T13:23:00Z</dcterms:created>
  <dcterms:modified xsi:type="dcterms:W3CDTF">2022-05-17T13:23:00Z</dcterms:modified>
</cp:coreProperties>
</file>