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1D" w:rsidRPr="00D35C77" w:rsidRDefault="0036008D">
      <w:pPr>
        <w:rPr>
          <w:rFonts w:cstheme="minorHAnsi"/>
          <w:sz w:val="24"/>
          <w:szCs w:val="24"/>
        </w:rPr>
      </w:pPr>
      <w:r w:rsidRPr="0036008D">
        <w:rPr>
          <w:rFonts w:cstheme="minorHAnsi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35.25pt">
            <v:imagedata r:id="rId5" o:title="header"/>
          </v:shape>
        </w:pict>
      </w:r>
    </w:p>
    <w:p w:rsidR="00CB16FC" w:rsidRPr="00D35C77" w:rsidRDefault="0095631D" w:rsidP="0095631D">
      <w:pPr>
        <w:tabs>
          <w:tab w:val="left" w:pos="4020"/>
        </w:tabs>
        <w:jc w:val="center"/>
        <w:rPr>
          <w:rFonts w:cstheme="minorHAnsi"/>
          <w:b/>
          <w:sz w:val="24"/>
          <w:szCs w:val="24"/>
          <w:lang w:val="sq-AL"/>
        </w:rPr>
      </w:pPr>
      <w:r w:rsidRPr="00D35C77">
        <w:rPr>
          <w:rFonts w:cstheme="minorHAnsi"/>
          <w:b/>
          <w:sz w:val="24"/>
          <w:szCs w:val="24"/>
          <w:lang w:val="sq-AL"/>
        </w:rPr>
        <w:t>Thirrje për Trajnimet në Kthimet në Investime- Të Rinjtë në Agrobiznes- Regjioni Ekonomik Lindor”</w:t>
      </w:r>
    </w:p>
    <w:p w:rsidR="0095631D" w:rsidRPr="00D35C77" w:rsidRDefault="0095631D" w:rsidP="0095631D">
      <w:pPr>
        <w:tabs>
          <w:tab w:val="left" w:pos="4020"/>
        </w:tabs>
        <w:jc w:val="center"/>
        <w:rPr>
          <w:rFonts w:cstheme="minorHAnsi"/>
          <w:b/>
          <w:sz w:val="24"/>
          <w:szCs w:val="24"/>
          <w:lang w:val="sq-AL"/>
        </w:rPr>
      </w:pPr>
    </w:p>
    <w:p w:rsidR="0095631D" w:rsidRPr="00D35C77" w:rsidRDefault="00B539EB" w:rsidP="0095631D">
      <w:pPr>
        <w:tabs>
          <w:tab w:val="left" w:pos="4020"/>
        </w:tabs>
        <w:spacing w:line="276" w:lineRule="auto"/>
        <w:rPr>
          <w:rFonts w:cstheme="minorHAnsi"/>
          <w:color w:val="000000" w:themeColor="text1"/>
          <w:sz w:val="24"/>
          <w:szCs w:val="24"/>
          <w:lang w:val="sq-AL"/>
        </w:rPr>
      </w:pPr>
      <w:r w:rsidRPr="00D35C77">
        <w:rPr>
          <w:rFonts w:cstheme="minorHAnsi"/>
          <w:color w:val="000000" w:themeColor="text1"/>
          <w:sz w:val="24"/>
          <w:szCs w:val="24"/>
          <w:lang w:val="sq-AL"/>
        </w:rPr>
        <w:t>Kemi kënaqësinë të f</w:t>
      </w:r>
      <w:r w:rsidR="0095631D" w:rsidRPr="00D35C77">
        <w:rPr>
          <w:rFonts w:cstheme="minorHAnsi"/>
          <w:color w:val="000000" w:themeColor="text1"/>
          <w:sz w:val="24"/>
          <w:szCs w:val="24"/>
          <w:lang w:val="sq-AL"/>
        </w:rPr>
        <w:t xml:space="preserve">tojmë të rinjtë nga Rajoni Lindor për </w:t>
      </w:r>
      <w:r w:rsidRPr="00D35C77">
        <w:rPr>
          <w:rFonts w:cstheme="minorHAnsi"/>
          <w:color w:val="000000" w:themeColor="text1"/>
          <w:sz w:val="24"/>
          <w:szCs w:val="24"/>
          <w:lang w:val="sq-AL"/>
        </w:rPr>
        <w:t>të marr pjesë në</w:t>
      </w:r>
      <w:r w:rsidR="0095631D" w:rsidRPr="00D35C77">
        <w:rPr>
          <w:rFonts w:cstheme="minorHAnsi"/>
          <w:color w:val="000000" w:themeColor="text1"/>
          <w:sz w:val="24"/>
          <w:szCs w:val="24"/>
          <w:lang w:val="sq-AL"/>
        </w:rPr>
        <w:t xml:space="preserve"> trajnime</w:t>
      </w:r>
      <w:r w:rsidRPr="00D35C77">
        <w:rPr>
          <w:rFonts w:cstheme="minorHAnsi"/>
          <w:color w:val="000000" w:themeColor="text1"/>
          <w:sz w:val="24"/>
          <w:szCs w:val="24"/>
          <w:lang w:val="sq-AL"/>
        </w:rPr>
        <w:t xml:space="preserve"> falasnë kthimet në investime </w:t>
      </w:r>
      <w:r w:rsidR="0095631D" w:rsidRPr="00D35C77">
        <w:rPr>
          <w:rFonts w:cstheme="minorHAnsi"/>
          <w:color w:val="000000" w:themeColor="text1"/>
          <w:sz w:val="24"/>
          <w:szCs w:val="24"/>
          <w:lang w:val="sq-AL"/>
        </w:rPr>
        <w:t>të projektit “Të rinjtë në Agrobiznes- Regjioni Ekonomik Lindor</w:t>
      </w:r>
      <w:r w:rsidRPr="00D35C77">
        <w:rPr>
          <w:rFonts w:cstheme="minorHAnsi"/>
          <w:color w:val="000000" w:themeColor="text1"/>
          <w:sz w:val="24"/>
          <w:szCs w:val="24"/>
          <w:lang w:val="sq-AL"/>
        </w:rPr>
        <w:t xml:space="preserve">.” </w:t>
      </w:r>
    </w:p>
    <w:p w:rsidR="0095631D" w:rsidRPr="00D35C77" w:rsidRDefault="0095631D" w:rsidP="0095631D">
      <w:pPr>
        <w:rPr>
          <w:rFonts w:cstheme="minorHAnsi"/>
          <w:color w:val="000000" w:themeColor="text1"/>
          <w:sz w:val="24"/>
          <w:szCs w:val="24"/>
          <w:lang w:val="sq-AL"/>
        </w:rPr>
      </w:pPr>
      <w:r w:rsidRPr="00D35C77">
        <w:rPr>
          <w:rFonts w:cstheme="minorHAnsi"/>
          <w:color w:val="000000" w:themeColor="text1"/>
          <w:sz w:val="24"/>
          <w:szCs w:val="24"/>
          <w:shd w:val="clear" w:color="auto" w:fill="FFFFFF"/>
          <w:lang w:val="sq-AL"/>
        </w:rPr>
        <w:t>Projekti është i financuar nga Bashkimi Evropian, menaxhuar nga Zyra e Bashkimit Evropian në Kosovë dhe zbatuar nga Komuna e Gjilanit si palë kryesore, në bashkëpunim me komunat: Kaçanik, Hani i Elezit, Viti, Shtërpcë, Partesh, Kllokot, Ranillug , Kamenicë dhe Novobërdë.</w:t>
      </w:r>
    </w:p>
    <w:p w:rsidR="0095631D" w:rsidRPr="00D35C77" w:rsidRDefault="0095631D" w:rsidP="0095631D">
      <w:pPr>
        <w:rPr>
          <w:rFonts w:cstheme="minorHAnsi"/>
          <w:color w:val="000000" w:themeColor="text1"/>
          <w:sz w:val="24"/>
          <w:szCs w:val="24"/>
          <w:lang w:val="sq-AL"/>
        </w:rPr>
      </w:pPr>
      <w:r w:rsidRPr="00D35C77">
        <w:rPr>
          <w:rFonts w:cstheme="minorHAnsi"/>
          <w:color w:val="000000" w:themeColor="text1"/>
          <w:sz w:val="24"/>
          <w:szCs w:val="24"/>
          <w:shd w:val="clear" w:color="auto" w:fill="FFFFFF"/>
          <w:lang w:val="sq-AL"/>
        </w:rPr>
        <w:t>Qëllimi i kësaj praktike është</w:t>
      </w:r>
      <w:r w:rsidR="00B539EB" w:rsidRPr="00D35C77">
        <w:rPr>
          <w:rFonts w:cstheme="minorHAnsi"/>
          <w:color w:val="000000" w:themeColor="text1"/>
          <w:sz w:val="24"/>
          <w:szCs w:val="24"/>
          <w:shd w:val="clear" w:color="auto" w:fill="FFFFFF"/>
          <w:lang w:val="sq-AL"/>
        </w:rPr>
        <w:t xml:space="preserve"> të krijojë punësim </w:t>
      </w:r>
      <w:r w:rsidR="00D35C77" w:rsidRPr="00D35C77">
        <w:rPr>
          <w:rFonts w:cstheme="minorHAnsi"/>
          <w:color w:val="000000" w:themeColor="text1"/>
          <w:sz w:val="24"/>
          <w:szCs w:val="24"/>
          <w:shd w:val="clear" w:color="auto" w:fill="FFFFFF"/>
          <w:lang w:val="sq-AL"/>
        </w:rPr>
        <w:t>fitimprurës</w:t>
      </w:r>
      <w:r w:rsidR="00B539EB" w:rsidRPr="00D35C77">
        <w:rPr>
          <w:rFonts w:cstheme="minorHAnsi"/>
          <w:color w:val="000000" w:themeColor="text1"/>
          <w:sz w:val="24"/>
          <w:szCs w:val="24"/>
          <w:shd w:val="clear" w:color="auto" w:fill="FFFFFF"/>
          <w:lang w:val="sq-AL"/>
        </w:rPr>
        <w:t xml:space="preserve"> dhe gjeneroj të </w:t>
      </w:r>
      <w:r w:rsidR="00D35C77" w:rsidRPr="00D35C77">
        <w:rPr>
          <w:rFonts w:cstheme="minorHAnsi"/>
          <w:color w:val="000000" w:themeColor="text1"/>
          <w:sz w:val="24"/>
          <w:szCs w:val="24"/>
          <w:shd w:val="clear" w:color="auto" w:fill="FFFFFF"/>
          <w:lang w:val="sq-AL"/>
        </w:rPr>
        <w:t>ardhura</w:t>
      </w:r>
      <w:r w:rsidR="00B539EB" w:rsidRPr="00D35C77">
        <w:rPr>
          <w:rFonts w:cstheme="minorHAnsi"/>
          <w:color w:val="000000" w:themeColor="text1"/>
          <w:sz w:val="24"/>
          <w:szCs w:val="24"/>
          <w:shd w:val="clear" w:color="auto" w:fill="FFFFFF"/>
          <w:lang w:val="sq-AL"/>
        </w:rPr>
        <w:t xml:space="preserve"> për të rinjtë e Regjionit </w:t>
      </w:r>
      <w:r w:rsidR="00D35C77" w:rsidRPr="00D35C77">
        <w:rPr>
          <w:rFonts w:cstheme="minorHAnsi"/>
          <w:color w:val="000000" w:themeColor="text1"/>
          <w:sz w:val="24"/>
          <w:szCs w:val="24"/>
          <w:shd w:val="clear" w:color="auto" w:fill="FFFFFF"/>
          <w:lang w:val="sq-AL"/>
        </w:rPr>
        <w:t>Ekonomik</w:t>
      </w:r>
      <w:r w:rsidR="00B539EB" w:rsidRPr="00D35C77">
        <w:rPr>
          <w:rFonts w:cstheme="minorHAnsi"/>
          <w:color w:val="000000" w:themeColor="text1"/>
          <w:sz w:val="24"/>
          <w:szCs w:val="24"/>
          <w:shd w:val="clear" w:color="auto" w:fill="FFFFFF"/>
          <w:lang w:val="sq-AL"/>
        </w:rPr>
        <w:t xml:space="preserve"> Lindor</w:t>
      </w:r>
      <w:r w:rsidR="00D35C77" w:rsidRPr="00D35C77">
        <w:rPr>
          <w:rFonts w:cstheme="minorHAnsi"/>
          <w:color w:val="000000" w:themeColor="text1"/>
          <w:sz w:val="24"/>
          <w:szCs w:val="24"/>
          <w:shd w:val="clear" w:color="auto" w:fill="FFFFFF"/>
          <w:lang w:val="sq-AL"/>
        </w:rPr>
        <w:t>.</w:t>
      </w:r>
    </w:p>
    <w:p w:rsidR="0095631D" w:rsidRPr="00D35C77" w:rsidRDefault="0095631D" w:rsidP="0095631D">
      <w:pPr>
        <w:rPr>
          <w:rFonts w:cstheme="minorHAnsi"/>
          <w:color w:val="000000" w:themeColor="text1"/>
          <w:sz w:val="24"/>
          <w:szCs w:val="24"/>
          <w:shd w:val="clear" w:color="auto" w:fill="FFFFFF"/>
          <w:lang w:val="sq-AL"/>
        </w:rPr>
      </w:pPr>
      <w:r w:rsidRPr="00D35C77">
        <w:rPr>
          <w:rFonts w:cstheme="minorHAnsi"/>
          <w:color w:val="000000" w:themeColor="text1"/>
          <w:sz w:val="24"/>
          <w:szCs w:val="24"/>
          <w:shd w:val="clear" w:color="auto" w:fill="FFFFFF"/>
          <w:lang w:val="sq-AL"/>
        </w:rPr>
        <w:t>Trajnimi do të</w:t>
      </w:r>
      <w:r w:rsidR="00D35C77" w:rsidRPr="00D35C77">
        <w:rPr>
          <w:rFonts w:cstheme="minorHAnsi"/>
          <w:color w:val="000000" w:themeColor="text1"/>
          <w:sz w:val="24"/>
          <w:szCs w:val="24"/>
          <w:shd w:val="clear" w:color="auto" w:fill="FFFFFF"/>
          <w:lang w:val="sq-AL"/>
        </w:rPr>
        <w:t xml:space="preserve"> filloj me 18 Mars 2019, tek Shkolla e Mesme e Bujq</w:t>
      </w:r>
      <w:r w:rsidR="00D35C77" w:rsidRPr="00D35C77">
        <w:rPr>
          <w:rFonts w:eastAsiaTheme="minorHAnsi" w:cstheme="minorHAnsi"/>
          <w:color w:val="000000" w:themeColor="text1"/>
          <w:sz w:val="24"/>
          <w:szCs w:val="24"/>
          <w:shd w:val="clear" w:color="auto" w:fill="FFFFFF"/>
          <w:lang w:val="sq-AL" w:eastAsia="ja-JP"/>
        </w:rPr>
        <w:t>ësisë në Gjilan. Ky trajnim përmban 10 sesione ( dy sesione për ditë)</w:t>
      </w:r>
      <w:r w:rsidR="00D35C77" w:rsidRPr="00D35C77">
        <w:rPr>
          <w:rFonts w:cstheme="minorHAnsi"/>
          <w:color w:val="000000" w:themeColor="text1"/>
          <w:sz w:val="24"/>
          <w:szCs w:val="24"/>
          <w:shd w:val="clear" w:color="auto" w:fill="FFFFFF"/>
          <w:lang w:val="sq-AL"/>
        </w:rPr>
        <w:t>.</w:t>
      </w:r>
      <w:r w:rsidR="008A3887" w:rsidRPr="00D35C77">
        <w:rPr>
          <w:rFonts w:cstheme="minorHAnsi"/>
          <w:color w:val="000000" w:themeColor="text1"/>
          <w:sz w:val="24"/>
          <w:szCs w:val="24"/>
          <w:shd w:val="clear" w:color="auto" w:fill="FFFFFF"/>
          <w:lang w:val="sq-AL"/>
        </w:rPr>
        <w:t xml:space="preserve"> Ë</w:t>
      </w:r>
      <w:r w:rsidRPr="00D35C77">
        <w:rPr>
          <w:rFonts w:cstheme="minorHAnsi"/>
          <w:color w:val="000000" w:themeColor="text1"/>
          <w:sz w:val="24"/>
          <w:szCs w:val="24"/>
          <w:shd w:val="clear" w:color="auto" w:fill="FFFFFF"/>
          <w:lang w:val="sq-AL"/>
        </w:rPr>
        <w:t xml:space="preserve">shtë një mundësi shumë e mirë për ata qe dëshirojnë te certifikohen por edhe te aplikojnë pastaj për </w:t>
      </w:r>
      <w:r w:rsidR="00190A74">
        <w:rPr>
          <w:rFonts w:cstheme="minorHAnsi"/>
          <w:color w:val="000000" w:themeColor="text1"/>
          <w:sz w:val="24"/>
          <w:szCs w:val="24"/>
          <w:shd w:val="clear" w:color="auto" w:fill="FFFFFF"/>
          <w:lang w:val="sq-AL"/>
        </w:rPr>
        <w:t>nën-</w:t>
      </w:r>
      <w:r w:rsidRPr="00D35C77">
        <w:rPr>
          <w:rFonts w:cstheme="minorHAnsi"/>
          <w:color w:val="000000" w:themeColor="text1"/>
          <w:sz w:val="24"/>
          <w:szCs w:val="24"/>
          <w:shd w:val="clear" w:color="auto" w:fill="FFFFFF"/>
          <w:lang w:val="sq-AL"/>
        </w:rPr>
        <w:t>gran</w:t>
      </w:r>
      <w:bookmarkStart w:id="0" w:name="_GoBack"/>
      <w:bookmarkEnd w:id="0"/>
      <w:r w:rsidRPr="00D35C77">
        <w:rPr>
          <w:rFonts w:cstheme="minorHAnsi"/>
          <w:color w:val="000000" w:themeColor="text1"/>
          <w:sz w:val="24"/>
          <w:szCs w:val="24"/>
          <w:shd w:val="clear" w:color="auto" w:fill="FFFFFF"/>
          <w:lang w:val="sq-AL"/>
        </w:rPr>
        <w:t>tet e projektit.</w:t>
      </w:r>
    </w:p>
    <w:p w:rsidR="00D35C77" w:rsidRPr="00D35C77" w:rsidRDefault="00D35C77" w:rsidP="00D35C77">
      <w:pPr>
        <w:rPr>
          <w:rFonts w:cstheme="minorHAnsi"/>
          <w:sz w:val="24"/>
          <w:szCs w:val="24"/>
          <w:shd w:val="clear" w:color="auto" w:fill="FFFFFF"/>
          <w:lang w:val="sq-AL"/>
        </w:rPr>
      </w:pPr>
      <w:r w:rsidRPr="00D35C77">
        <w:rPr>
          <w:rFonts w:cstheme="minorHAnsi"/>
          <w:sz w:val="24"/>
          <w:szCs w:val="24"/>
          <w:lang w:val="sq-AL"/>
        </w:rPr>
        <w:t>Gjatë këtij trajnimi pjesëmarrësit do të mësojnë për kthimet rreth investimeve në bizneset e tyre.</w:t>
      </w:r>
    </w:p>
    <w:p w:rsidR="008A3887" w:rsidRPr="00D35C77" w:rsidRDefault="00D35C77" w:rsidP="0095631D">
      <w:pPr>
        <w:rPr>
          <w:rFonts w:cstheme="minorHAnsi"/>
          <w:color w:val="000000" w:themeColor="text1"/>
          <w:sz w:val="24"/>
          <w:szCs w:val="24"/>
          <w:shd w:val="clear" w:color="auto" w:fill="FFFFFF"/>
          <w:lang w:val="sq-AL"/>
        </w:rPr>
      </w:pPr>
      <w:r w:rsidRPr="00D35C77">
        <w:rPr>
          <w:rFonts w:cstheme="minorHAnsi"/>
          <w:sz w:val="24"/>
          <w:szCs w:val="24"/>
          <w:lang w:val="sq-AL"/>
        </w:rPr>
        <w:t>Përzgjedhja e kandidatëve do të bëhet në bazë të kritereve të mëposhtme:</w:t>
      </w:r>
      <w:r w:rsidR="008A3887" w:rsidRPr="00D35C77">
        <w:rPr>
          <w:rFonts w:cstheme="minorHAnsi"/>
          <w:color w:val="000000" w:themeColor="text1"/>
          <w:sz w:val="24"/>
          <w:szCs w:val="24"/>
          <w:lang w:val="sq-AL"/>
        </w:rPr>
        <w:br/>
      </w:r>
    </w:p>
    <w:tbl>
      <w:tblPr>
        <w:tblStyle w:val="TableGrid"/>
        <w:tblW w:w="0" w:type="auto"/>
        <w:tblLayout w:type="fixed"/>
        <w:tblLook w:val="0000"/>
      </w:tblPr>
      <w:tblGrid>
        <w:gridCol w:w="7915"/>
        <w:gridCol w:w="923"/>
      </w:tblGrid>
      <w:tr w:rsidR="0005458C" w:rsidRPr="00D35C77" w:rsidTr="00B539EB">
        <w:trPr>
          <w:trHeight w:val="386"/>
        </w:trPr>
        <w:tc>
          <w:tcPr>
            <w:tcW w:w="8838" w:type="dxa"/>
            <w:gridSpan w:val="2"/>
          </w:tcPr>
          <w:p w:rsidR="0005458C" w:rsidRPr="00D35C77" w:rsidRDefault="00D35C77" w:rsidP="00D35C77">
            <w:pPr>
              <w:spacing w:before="140" w:after="140"/>
              <w:jc w:val="both"/>
              <w:rPr>
                <w:rFonts w:eastAsia="Times New Roman" w:cstheme="minorHAnsi"/>
                <w:b/>
                <w:sz w:val="24"/>
                <w:szCs w:val="24"/>
                <w:lang w:val="sq-AL"/>
              </w:rPr>
            </w:pPr>
            <w:r w:rsidRPr="00D35C77">
              <w:rPr>
                <w:rFonts w:cstheme="minorHAnsi"/>
                <w:b/>
                <w:sz w:val="24"/>
                <w:szCs w:val="24"/>
                <w:lang w:val="sq-AL"/>
              </w:rPr>
              <w:t>Kriteret përpërzgjedhje</w:t>
            </w:r>
            <w:r w:rsidR="0005458C" w:rsidRPr="00D35C77">
              <w:rPr>
                <w:rFonts w:cstheme="minorHAnsi"/>
                <w:b/>
                <w:sz w:val="24"/>
                <w:szCs w:val="24"/>
                <w:lang w:val="sq-AL"/>
              </w:rPr>
              <w:t xml:space="preserve">: </w:t>
            </w:r>
          </w:p>
        </w:tc>
      </w:tr>
      <w:tr w:rsidR="0005458C" w:rsidRPr="00D35C77" w:rsidTr="00B539EB">
        <w:trPr>
          <w:trHeight w:val="386"/>
        </w:trPr>
        <w:tc>
          <w:tcPr>
            <w:tcW w:w="7915" w:type="dxa"/>
          </w:tcPr>
          <w:p w:rsidR="0005458C" w:rsidRPr="00D35C77" w:rsidRDefault="0005458C" w:rsidP="0005458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  <w:lang w:val="sq-AL"/>
              </w:rPr>
            </w:pPr>
            <w:r w:rsidRPr="00D35C77">
              <w:rPr>
                <w:rFonts w:cstheme="minorHAnsi"/>
                <w:sz w:val="24"/>
                <w:szCs w:val="24"/>
                <w:lang w:val="sq-AL"/>
              </w:rPr>
              <w:t>Mosha (18-30)</w:t>
            </w:r>
          </w:p>
        </w:tc>
        <w:tc>
          <w:tcPr>
            <w:tcW w:w="923" w:type="dxa"/>
          </w:tcPr>
          <w:p w:rsidR="0005458C" w:rsidRPr="00D35C77" w:rsidRDefault="0005458C" w:rsidP="00B539EB">
            <w:pPr>
              <w:spacing w:before="140" w:after="140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D35C77">
              <w:rPr>
                <w:rFonts w:eastAsia="Times New Roman" w:cstheme="minorHAnsi"/>
                <w:sz w:val="24"/>
                <w:szCs w:val="24"/>
                <w:lang w:val="sq-AL"/>
              </w:rPr>
              <w:t>40</w:t>
            </w:r>
          </w:p>
        </w:tc>
      </w:tr>
      <w:tr w:rsidR="0005458C" w:rsidRPr="00D35C77" w:rsidTr="00B539EB">
        <w:trPr>
          <w:trHeight w:val="386"/>
        </w:trPr>
        <w:tc>
          <w:tcPr>
            <w:tcW w:w="7915" w:type="dxa"/>
          </w:tcPr>
          <w:p w:rsidR="0005458C" w:rsidRPr="00D35C77" w:rsidRDefault="0005458C" w:rsidP="0005458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  <w:lang w:val="sq-AL"/>
              </w:rPr>
            </w:pPr>
            <w:r w:rsidRPr="00D35C77">
              <w:rPr>
                <w:rFonts w:cstheme="minorHAnsi"/>
                <w:sz w:val="24"/>
                <w:szCs w:val="24"/>
                <w:lang w:val="sq-AL"/>
              </w:rPr>
              <w:t>Edukimi (Shkolla Profesionale e Bujqësisë)</w:t>
            </w:r>
          </w:p>
        </w:tc>
        <w:tc>
          <w:tcPr>
            <w:tcW w:w="923" w:type="dxa"/>
          </w:tcPr>
          <w:p w:rsidR="0005458C" w:rsidRPr="00D35C77" w:rsidRDefault="0005458C" w:rsidP="00B539EB">
            <w:pPr>
              <w:spacing w:before="140" w:after="140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D35C77">
              <w:rPr>
                <w:rFonts w:eastAsia="Times New Roman" w:cstheme="minorHAnsi"/>
                <w:sz w:val="24"/>
                <w:szCs w:val="24"/>
                <w:lang w:val="sq-AL"/>
              </w:rPr>
              <w:t>30</w:t>
            </w:r>
          </w:p>
        </w:tc>
      </w:tr>
      <w:tr w:rsidR="0005458C" w:rsidRPr="00D35C77" w:rsidTr="00B539EB">
        <w:trPr>
          <w:trHeight w:val="386"/>
        </w:trPr>
        <w:tc>
          <w:tcPr>
            <w:tcW w:w="7915" w:type="dxa"/>
          </w:tcPr>
          <w:p w:rsidR="0005458C" w:rsidRPr="00D35C77" w:rsidRDefault="0005458C" w:rsidP="00D35C7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  <w:lang w:val="sq-AL"/>
              </w:rPr>
            </w:pPr>
            <w:r w:rsidRPr="00D35C77">
              <w:rPr>
                <w:rFonts w:cstheme="minorHAnsi"/>
                <w:sz w:val="24"/>
                <w:szCs w:val="24"/>
                <w:lang w:val="sq-AL"/>
              </w:rPr>
              <w:t>Vendbanimi (</w:t>
            </w:r>
            <w:r w:rsidR="00D35C77" w:rsidRPr="00D35C77">
              <w:rPr>
                <w:rFonts w:cstheme="minorHAnsi"/>
                <w:sz w:val="24"/>
                <w:szCs w:val="24"/>
                <w:lang w:val="sq-AL"/>
              </w:rPr>
              <w:t>përparësi</w:t>
            </w:r>
            <w:r w:rsidRPr="00D35C77">
              <w:rPr>
                <w:rFonts w:cstheme="minorHAnsi"/>
                <w:sz w:val="24"/>
                <w:szCs w:val="24"/>
                <w:lang w:val="sq-AL"/>
              </w:rPr>
              <w:t xml:space="preserve"> ata q</w:t>
            </w:r>
            <w:r w:rsidR="00D35C77" w:rsidRPr="00D35C77">
              <w:rPr>
                <w:rFonts w:cstheme="minorHAnsi"/>
                <w:sz w:val="24"/>
                <w:szCs w:val="24"/>
                <w:lang w:val="sq-AL"/>
              </w:rPr>
              <w:t>ë</w:t>
            </w:r>
            <w:r w:rsidRPr="00D35C77">
              <w:rPr>
                <w:rFonts w:cstheme="minorHAnsi"/>
                <w:sz w:val="24"/>
                <w:szCs w:val="24"/>
                <w:lang w:val="sq-AL"/>
              </w:rPr>
              <w:t xml:space="preserve"> vijnë nga zonat rurale)</w:t>
            </w:r>
          </w:p>
        </w:tc>
        <w:tc>
          <w:tcPr>
            <w:tcW w:w="923" w:type="dxa"/>
          </w:tcPr>
          <w:p w:rsidR="0005458C" w:rsidRPr="00D35C77" w:rsidRDefault="0005458C" w:rsidP="00B539EB">
            <w:pPr>
              <w:spacing w:before="140" w:after="140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D35C77">
              <w:rPr>
                <w:rFonts w:eastAsia="Times New Roman" w:cstheme="minorHAnsi"/>
                <w:sz w:val="24"/>
                <w:szCs w:val="24"/>
                <w:lang w:val="sq-AL"/>
              </w:rPr>
              <w:t>30</w:t>
            </w:r>
          </w:p>
        </w:tc>
      </w:tr>
    </w:tbl>
    <w:p w:rsidR="0005458C" w:rsidRPr="00D35C77" w:rsidRDefault="0005458C" w:rsidP="0095631D">
      <w:pPr>
        <w:rPr>
          <w:rFonts w:cstheme="minorHAnsi"/>
          <w:color w:val="000000" w:themeColor="text1"/>
          <w:sz w:val="24"/>
          <w:szCs w:val="24"/>
          <w:shd w:val="clear" w:color="auto" w:fill="FFFFFF"/>
          <w:lang w:val="sq-AL"/>
        </w:rPr>
      </w:pPr>
    </w:p>
    <w:p w:rsidR="00D35C77" w:rsidRPr="00D35C77" w:rsidRDefault="00D35C77" w:rsidP="00D35C77">
      <w:pPr>
        <w:pBdr>
          <w:bottom w:val="single" w:sz="12" w:space="1" w:color="auto"/>
        </w:pBdr>
        <w:tabs>
          <w:tab w:val="left" w:pos="4020"/>
        </w:tabs>
        <w:spacing w:line="360" w:lineRule="auto"/>
        <w:rPr>
          <w:rFonts w:cstheme="minorHAnsi"/>
          <w:sz w:val="24"/>
          <w:szCs w:val="24"/>
          <w:lang w:val="sq-AL"/>
        </w:rPr>
      </w:pPr>
      <w:r w:rsidRPr="00D35C77">
        <w:rPr>
          <w:rFonts w:cstheme="minorHAnsi"/>
          <w:sz w:val="24"/>
          <w:szCs w:val="24"/>
          <w:shd w:val="clear" w:color="auto" w:fill="FFFFFF"/>
          <w:lang w:val="sq-AL"/>
        </w:rPr>
        <w:t>Aplikimin mund ta bëni online në linkun e mëposhtëm:</w:t>
      </w:r>
    </w:p>
    <w:p w:rsidR="00D35C77" w:rsidRPr="00D35C77" w:rsidRDefault="00D35C77" w:rsidP="00D35C77">
      <w:pPr>
        <w:pBdr>
          <w:bottom w:val="single" w:sz="12" w:space="1" w:color="auto"/>
        </w:pBdr>
        <w:tabs>
          <w:tab w:val="left" w:pos="4020"/>
        </w:tabs>
        <w:spacing w:line="360" w:lineRule="auto"/>
        <w:rPr>
          <w:rFonts w:cstheme="minorHAnsi"/>
          <w:sz w:val="24"/>
          <w:szCs w:val="24"/>
          <w:lang w:val="sq-AL"/>
        </w:rPr>
      </w:pPr>
    </w:p>
    <w:p w:rsidR="00D35C77" w:rsidRPr="00D35C77" w:rsidRDefault="00D35C77" w:rsidP="00D35C77">
      <w:pPr>
        <w:rPr>
          <w:rStyle w:val="Hyperlink"/>
          <w:rFonts w:cstheme="minorHAnsi"/>
          <w:sz w:val="24"/>
          <w:szCs w:val="24"/>
          <w:lang w:val="sq-AL"/>
        </w:rPr>
      </w:pPr>
      <w:r w:rsidRPr="00D35C77">
        <w:rPr>
          <w:rFonts w:cstheme="minorHAnsi"/>
          <w:sz w:val="24"/>
          <w:szCs w:val="24"/>
          <w:lang w:val="sq-AL"/>
        </w:rPr>
        <w:br/>
        <w:t xml:space="preserve">Ose përmes shkarkimit te aplikacionit ne webfaqen e Komunës të Gjilanit dhe dorëzimit të aplikacionit të skenuarnë emalin: </w:t>
      </w:r>
      <w:r w:rsidR="0036008D">
        <w:fldChar w:fldCharType="begin"/>
      </w:r>
      <w:r w:rsidR="0036008D">
        <w:instrText>HYPERLINK "mailto:municipalitygjilan@gmail.com"</w:instrText>
      </w:r>
      <w:r w:rsidR="0036008D">
        <w:fldChar w:fldCharType="separate"/>
      </w:r>
      <w:r w:rsidRPr="00D35C77">
        <w:rPr>
          <w:rStyle w:val="Hyperlink"/>
          <w:rFonts w:cstheme="minorHAnsi"/>
          <w:sz w:val="24"/>
          <w:szCs w:val="24"/>
          <w:lang w:val="sq-AL"/>
        </w:rPr>
        <w:t>municipalitygjilan@gmail.com</w:t>
      </w:r>
      <w:r w:rsidR="0036008D">
        <w:fldChar w:fldCharType="end"/>
      </w:r>
    </w:p>
    <w:p w:rsidR="00D35C77" w:rsidRPr="00D35C77" w:rsidRDefault="00D35C77" w:rsidP="00D35C77">
      <w:pPr>
        <w:rPr>
          <w:rFonts w:cstheme="minorHAnsi"/>
          <w:b/>
          <w:sz w:val="24"/>
          <w:szCs w:val="24"/>
          <w:lang w:val="sq-AL"/>
        </w:rPr>
      </w:pPr>
      <w:r w:rsidRPr="00D35C77">
        <w:rPr>
          <w:rFonts w:cstheme="minorHAnsi"/>
          <w:b/>
          <w:sz w:val="24"/>
          <w:szCs w:val="24"/>
          <w:lang w:val="sq-AL"/>
        </w:rPr>
        <w:t>Afati i fundit për aplikim është: 13 Mars 2019</w:t>
      </w:r>
    </w:p>
    <w:p w:rsidR="00D35C77" w:rsidRPr="00D35C77" w:rsidRDefault="00D35C77" w:rsidP="00D35C77">
      <w:pPr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D35C77">
        <w:rPr>
          <w:rFonts w:cstheme="minorHAnsi"/>
          <w:sz w:val="24"/>
          <w:szCs w:val="24"/>
          <w:shd w:val="clear" w:color="auto" w:fill="FFFFFF"/>
        </w:rPr>
        <w:lastRenderedPageBreak/>
        <w:t>Përmëshumëmundtënakontaktoninë</w:t>
      </w:r>
      <w:proofErr w:type="spellEnd"/>
      <w:r w:rsidRPr="00D35C77">
        <w:rPr>
          <w:rFonts w:cstheme="minorHAnsi"/>
          <w:sz w:val="24"/>
          <w:szCs w:val="24"/>
          <w:shd w:val="clear" w:color="auto" w:fill="FFFFFF"/>
        </w:rPr>
        <w:t>:</w:t>
      </w:r>
    </w:p>
    <w:p w:rsidR="00D35C77" w:rsidRPr="00D35C77" w:rsidRDefault="00D35C77" w:rsidP="00D35C77">
      <w:pPr>
        <w:rPr>
          <w:rFonts w:cstheme="minorHAnsi"/>
          <w:sz w:val="24"/>
          <w:szCs w:val="24"/>
          <w:shd w:val="clear" w:color="auto" w:fill="FFFFFF"/>
        </w:rPr>
      </w:pPr>
      <w:r w:rsidRPr="00D35C77">
        <w:rPr>
          <w:rFonts w:cstheme="minorHAnsi"/>
          <w:sz w:val="24"/>
          <w:szCs w:val="24"/>
          <w:shd w:val="clear" w:color="auto" w:fill="FFFFFF"/>
        </w:rPr>
        <w:t>+383 44 216 006</w:t>
      </w:r>
    </w:p>
    <w:p w:rsidR="0095631D" w:rsidRPr="00D35C77" w:rsidRDefault="00D35C77" w:rsidP="00D35C77">
      <w:pPr>
        <w:rPr>
          <w:rFonts w:cstheme="minorHAnsi"/>
          <w:sz w:val="24"/>
          <w:szCs w:val="24"/>
          <w:shd w:val="clear" w:color="auto" w:fill="FFFFFF"/>
        </w:rPr>
      </w:pPr>
      <w:r w:rsidRPr="00D35C77">
        <w:rPr>
          <w:rFonts w:cstheme="minorHAnsi"/>
          <w:sz w:val="24"/>
          <w:szCs w:val="24"/>
          <w:shd w:val="clear" w:color="auto" w:fill="FFFFFF"/>
        </w:rPr>
        <w:t>+383 44 211 992</w:t>
      </w:r>
    </w:p>
    <w:sectPr w:rsidR="0095631D" w:rsidRPr="00D35C77" w:rsidSect="00D35C7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F7B35"/>
    <w:multiLevelType w:val="hybridMultilevel"/>
    <w:tmpl w:val="E382B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631D"/>
    <w:rsid w:val="0005458C"/>
    <w:rsid w:val="00190A74"/>
    <w:rsid w:val="002B795B"/>
    <w:rsid w:val="002C4E4E"/>
    <w:rsid w:val="0036008D"/>
    <w:rsid w:val="008A3887"/>
    <w:rsid w:val="008B430C"/>
    <w:rsid w:val="0095631D"/>
    <w:rsid w:val="00B539EB"/>
    <w:rsid w:val="00CB16FC"/>
    <w:rsid w:val="00D35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58C"/>
    <w:pPr>
      <w:ind w:left="720"/>
      <w:contextualSpacing/>
    </w:pPr>
  </w:style>
  <w:style w:type="table" w:styleId="TableGrid">
    <w:name w:val="Table Grid"/>
    <w:basedOn w:val="TableNormal"/>
    <w:uiPriority w:val="39"/>
    <w:rsid w:val="00054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35C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Leonovo</cp:lastModifiedBy>
  <cp:revision>2</cp:revision>
  <dcterms:created xsi:type="dcterms:W3CDTF">2019-03-05T09:29:00Z</dcterms:created>
  <dcterms:modified xsi:type="dcterms:W3CDTF">2019-03-05T09:29:00Z</dcterms:modified>
</cp:coreProperties>
</file>